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8C471F">
      <w:pPr>
        <w:pStyle w:val="2"/>
        <w:spacing w:line="251" w:lineRule="auto"/>
        <w:rPr>
          <w:rFonts w:hint="eastAsia" w:ascii="微软雅黑 Light" w:hAnsi="微软雅黑 Light" w:eastAsia="微软雅黑 Light" w:cs="微软雅黑 Light"/>
        </w:rPr>
      </w:pPr>
    </w:p>
    <w:p w14:paraId="7FC71701">
      <w:pPr>
        <w:pStyle w:val="2"/>
        <w:spacing w:line="251" w:lineRule="auto"/>
        <w:rPr>
          <w:rFonts w:hint="eastAsia" w:ascii="微软雅黑 Light" w:hAnsi="微软雅黑 Light" w:eastAsia="微软雅黑 Light" w:cs="微软雅黑 Light"/>
        </w:rPr>
      </w:pPr>
    </w:p>
    <w:p w14:paraId="3DA839FB">
      <w:pPr>
        <w:pStyle w:val="2"/>
        <w:spacing w:line="251" w:lineRule="auto"/>
        <w:rPr>
          <w:rFonts w:hint="eastAsia" w:ascii="微软雅黑 Light" w:hAnsi="微软雅黑 Light" w:eastAsia="微软雅黑 Light" w:cs="微软雅黑 Light"/>
        </w:rPr>
      </w:pPr>
    </w:p>
    <w:p w14:paraId="66BAC913">
      <w:pPr>
        <w:pStyle w:val="2"/>
        <w:spacing w:line="251" w:lineRule="auto"/>
        <w:rPr>
          <w:rFonts w:hint="eastAsia" w:ascii="微软雅黑 Light" w:hAnsi="微软雅黑 Light" w:eastAsia="微软雅黑 Light" w:cs="微软雅黑 Light"/>
        </w:rPr>
      </w:pPr>
    </w:p>
    <w:p w14:paraId="70BE8C58">
      <w:pPr>
        <w:pStyle w:val="2"/>
        <w:spacing w:line="251" w:lineRule="auto"/>
        <w:rPr>
          <w:rFonts w:hint="eastAsia" w:ascii="微软雅黑 Light" w:hAnsi="微软雅黑 Light" w:eastAsia="微软雅黑 Light" w:cs="微软雅黑 Light"/>
        </w:rPr>
      </w:pPr>
    </w:p>
    <w:p w14:paraId="47829597">
      <w:pPr>
        <w:pStyle w:val="2"/>
        <w:spacing w:line="251" w:lineRule="auto"/>
        <w:rPr>
          <w:rFonts w:hint="eastAsia" w:ascii="微软雅黑 Light" w:hAnsi="微软雅黑 Light" w:eastAsia="微软雅黑 Light" w:cs="微软雅黑 Light"/>
        </w:rPr>
      </w:pPr>
    </w:p>
    <w:p w14:paraId="08EC3F98">
      <w:pPr>
        <w:pStyle w:val="2"/>
        <w:spacing w:line="251" w:lineRule="auto"/>
        <w:rPr>
          <w:rFonts w:hint="eastAsia" w:ascii="微软雅黑 Light" w:hAnsi="微软雅黑 Light" w:eastAsia="微软雅黑 Light" w:cs="微软雅黑 Light"/>
        </w:rPr>
      </w:pPr>
    </w:p>
    <w:p w14:paraId="79179637">
      <w:pPr>
        <w:pStyle w:val="2"/>
        <w:spacing w:line="251" w:lineRule="auto"/>
        <w:rPr>
          <w:rFonts w:hint="eastAsia" w:ascii="微软雅黑 Light" w:hAnsi="微软雅黑 Light" w:eastAsia="微软雅黑 Light" w:cs="微软雅黑 Light"/>
        </w:rPr>
      </w:pPr>
    </w:p>
    <w:p w14:paraId="2049F66A">
      <w:pPr>
        <w:pStyle w:val="2"/>
        <w:spacing w:line="251" w:lineRule="auto"/>
        <w:rPr>
          <w:rFonts w:hint="eastAsia" w:ascii="微软雅黑 Light" w:hAnsi="微软雅黑 Light" w:eastAsia="微软雅黑 Light" w:cs="微软雅黑 Light"/>
        </w:rPr>
      </w:pPr>
    </w:p>
    <w:p w14:paraId="5ADFEEE8">
      <w:pPr>
        <w:pStyle w:val="2"/>
        <w:spacing w:line="251" w:lineRule="auto"/>
        <w:rPr>
          <w:rFonts w:hint="eastAsia" w:ascii="微软雅黑 Light" w:hAnsi="微软雅黑 Light" w:eastAsia="微软雅黑 Light" w:cs="微软雅黑 Light"/>
        </w:rPr>
      </w:pPr>
    </w:p>
    <w:p w14:paraId="0A56273A">
      <w:pPr>
        <w:pStyle w:val="2"/>
        <w:spacing w:line="251" w:lineRule="auto"/>
        <w:rPr>
          <w:rFonts w:hint="eastAsia" w:ascii="微软雅黑 Light" w:hAnsi="微软雅黑 Light" w:eastAsia="微软雅黑 Light" w:cs="微软雅黑 Light"/>
        </w:rPr>
      </w:pPr>
    </w:p>
    <w:p w14:paraId="581E4888">
      <w:pPr>
        <w:pStyle w:val="2"/>
        <w:spacing w:line="251" w:lineRule="auto"/>
        <w:rPr>
          <w:rFonts w:hint="eastAsia" w:ascii="微软雅黑 Light" w:hAnsi="微软雅黑 Light" w:eastAsia="微软雅黑 Light" w:cs="微软雅黑 Light"/>
        </w:rPr>
      </w:pPr>
    </w:p>
    <w:p w14:paraId="431DA562">
      <w:pPr>
        <w:pStyle w:val="2"/>
        <w:spacing w:line="251" w:lineRule="auto"/>
        <w:rPr>
          <w:rFonts w:hint="eastAsia" w:ascii="微软雅黑 Light" w:hAnsi="微软雅黑 Light" w:eastAsia="微软雅黑 Light" w:cs="微软雅黑 Light"/>
        </w:rPr>
      </w:pPr>
    </w:p>
    <w:p w14:paraId="70CDB747">
      <w:pPr>
        <w:pStyle w:val="2"/>
        <w:spacing w:line="251" w:lineRule="auto"/>
        <w:rPr>
          <w:rFonts w:hint="eastAsia" w:ascii="微软雅黑 Light" w:hAnsi="微软雅黑 Light" w:eastAsia="微软雅黑 Light" w:cs="微软雅黑 Light"/>
        </w:rPr>
      </w:pPr>
    </w:p>
    <w:p w14:paraId="4F4889A6">
      <w:pPr>
        <w:pStyle w:val="2"/>
        <w:spacing w:line="251" w:lineRule="auto"/>
        <w:rPr>
          <w:rFonts w:hint="eastAsia" w:ascii="微软雅黑 Light" w:hAnsi="微软雅黑 Light" w:eastAsia="微软雅黑 Light" w:cs="微软雅黑 Light"/>
        </w:rPr>
      </w:pPr>
    </w:p>
    <w:p w14:paraId="1AEB8F0C">
      <w:pPr>
        <w:pStyle w:val="2"/>
        <w:spacing w:line="251" w:lineRule="auto"/>
        <w:rPr>
          <w:rFonts w:hint="eastAsia" w:ascii="微软雅黑 Light" w:hAnsi="微软雅黑 Light" w:eastAsia="微软雅黑 Light" w:cs="微软雅黑 Light"/>
        </w:rPr>
      </w:pPr>
    </w:p>
    <w:p w14:paraId="484A7CBF">
      <w:pPr>
        <w:spacing w:before="323" w:line="203" w:lineRule="auto"/>
        <w:ind w:left="2756"/>
        <w:rPr>
          <w:rFonts w:hint="eastAsia" w:ascii="微软雅黑 Light" w:hAnsi="微软雅黑 Light" w:eastAsia="微软雅黑 Light" w:cs="微软雅黑 Light"/>
          <w:sz w:val="95"/>
          <w:szCs w:val="95"/>
        </w:rPr>
      </w:pPr>
      <w:r>
        <w:rPr>
          <w:rFonts w:hint="eastAsia" w:ascii="微软雅黑 Light" w:hAnsi="微软雅黑 Light" w:eastAsia="微软雅黑 Light" w:cs="微软雅黑 Light"/>
        </w:rPr>
        <w:pict>
          <v:shape id="_x0000_s1026" o:spid="_x0000_s1026" o:spt="202" type="#_x0000_t202" style="position:absolute;left:0pt;margin-left:-168.9pt;margin-top:-1pt;height:37pt;width:281.35pt;z-index:251659264;mso-width-relative:page;mso-height-relative:page;" filled="f" stroked="f" coordsize="21600,21600">
            <v:path/>
            <v:fill on="f" focussize="0,0"/>
            <v:stroke on="f"/>
            <v:imagedata o:title=""/>
            <o:lock v:ext="edit" aspectratio="f"/>
            <v:textbox inset="0mm,0mm,0mm,0mm">
              <w:txbxContent>
                <w:p w14:paraId="4C10F0C4">
                  <w:pPr>
                    <w:spacing w:before="18" w:line="228" w:lineRule="auto"/>
                    <w:ind w:left="20"/>
                    <w:outlineLvl w:val="0"/>
                    <w:rPr>
                      <w:rFonts w:hint="eastAsia" w:ascii="微软雅黑 Light" w:hAnsi="微软雅黑 Light" w:eastAsia="微软雅黑 Light" w:cs="微软雅黑 Light"/>
                      <w:b/>
                      <w:bCs/>
                      <w:sz w:val="43"/>
                      <w:szCs w:val="43"/>
                    </w:rPr>
                  </w:pPr>
                  <w:bookmarkStart w:id="30" w:name="bookmark1"/>
                  <w:bookmarkEnd w:id="30"/>
                  <w:r>
                    <w:rPr>
                      <w:rFonts w:hint="eastAsia" w:ascii="微软雅黑 Light" w:hAnsi="微软雅黑 Light" w:eastAsia="微软雅黑 Light" w:cs="微软雅黑 Light"/>
                      <w:b/>
                      <w:bCs/>
                      <w:spacing w:val="7"/>
                      <w:sz w:val="43"/>
                      <w:szCs w:val="43"/>
                    </w:rPr>
                    <w:t>数据中心3D</w:t>
                  </w:r>
                  <w:r>
                    <w:rPr>
                      <w:rFonts w:hint="eastAsia" w:ascii="微软雅黑 Light" w:hAnsi="微软雅黑 Light" w:eastAsia="微软雅黑 Light" w:cs="微软雅黑 Light"/>
                      <w:b/>
                      <w:bCs/>
                      <w:spacing w:val="7"/>
                      <w:sz w:val="43"/>
                      <w:szCs w:val="43"/>
                      <w:lang w:val="en-US" w:eastAsia="zh-CN"/>
                    </w:rPr>
                    <w:t>可视化</w:t>
                  </w:r>
                  <w:r>
                    <w:rPr>
                      <w:rFonts w:hint="eastAsia" w:ascii="微软雅黑 Light" w:hAnsi="微软雅黑 Light" w:eastAsia="微软雅黑 Light" w:cs="微软雅黑 Light"/>
                      <w:b/>
                      <w:bCs/>
                      <w:spacing w:val="7"/>
                      <w:sz w:val="43"/>
                      <w:szCs w:val="43"/>
                    </w:rPr>
                    <w:t>管理系统</w:t>
                  </w:r>
                </w:p>
              </w:txbxContent>
            </v:textbox>
          </v:shape>
        </w:pict>
      </w:r>
      <w:r>
        <w:rPr>
          <w:rFonts w:hint="eastAsia" w:ascii="微软雅黑 Light" w:hAnsi="微软雅黑 Light" w:eastAsia="微软雅黑 Light" w:cs="微软雅黑 Light"/>
        </w:rPr>
        <w:pict>
          <v:shape id="_x0000_s1027" o:spid="_x0000_s1027" o:spt="202" type="#_x0000_t202" style="position:absolute;left:0pt;margin-left:-118.25pt;margin-top:680.25pt;height:13.45pt;width:138.25pt;z-index:251660288;mso-width-relative:page;mso-height-relative:page;" filled="f" stroked="f" coordsize="21600,21600">
            <v:path/>
            <v:fill on="f" focussize="0,0"/>
            <v:stroke on="f"/>
            <v:imagedata o:title=""/>
            <o:lock v:ext="edit" aspectratio="f"/>
            <v:textbox inset="0mm,0mm,0mm,0mm">
              <w:txbxContent>
                <w:p w14:paraId="3BBE967F">
                  <w:pPr>
                    <w:spacing w:before="20" w:line="228" w:lineRule="exact"/>
                    <w:ind w:left="20"/>
                    <w:rPr>
                      <w:rFonts w:ascii="Calibri" w:hAnsi="Calibri" w:eastAsia="Calibri" w:cs="Calibri"/>
                      <w:sz w:val="18"/>
                      <w:szCs w:val="18"/>
                    </w:rPr>
                  </w:pPr>
                  <w:r>
                    <w:rPr>
                      <w:rFonts w:ascii="Calibri" w:hAnsi="Calibri" w:eastAsia="Calibri" w:cs="Calibri"/>
                      <w:spacing w:val="-1"/>
                      <w:position w:val="2"/>
                      <w:sz w:val="18"/>
                      <w:szCs w:val="18"/>
                    </w:rPr>
                    <w:t>Tel:18158179473</w:t>
                  </w:r>
                  <w:r>
                    <w:rPr>
                      <w:rFonts w:ascii="Calibri" w:hAnsi="Calibri" w:eastAsia="Calibri" w:cs="Calibri"/>
                      <w:spacing w:val="5"/>
                      <w:position w:val="2"/>
                      <w:sz w:val="18"/>
                      <w:szCs w:val="18"/>
                    </w:rPr>
                    <w:t xml:space="preserve">      </w:t>
                  </w:r>
                  <w:r>
                    <w:rPr>
                      <w:rFonts w:ascii="Calibri" w:hAnsi="Calibri" w:eastAsia="Calibri" w:cs="Calibri"/>
                      <w:spacing w:val="-1"/>
                      <w:position w:val="2"/>
                      <w:sz w:val="18"/>
                      <w:szCs w:val="18"/>
                    </w:rPr>
                    <w:t>QQ:1563056788</w:t>
                  </w:r>
                </w:p>
              </w:txbxContent>
            </v:textbox>
          </v:shape>
        </w:pict>
      </w:r>
      <w:r>
        <w:rPr>
          <w:rFonts w:hint="eastAsia" w:ascii="微软雅黑 Light" w:hAnsi="微软雅黑 Light" w:eastAsia="微软雅黑 Light" w:cs="微软雅黑 Light"/>
          <w:b/>
          <w:bCs/>
          <w:spacing w:val="-85"/>
          <w:sz w:val="95"/>
          <w:szCs w:val="95"/>
        </w:rPr>
        <w:t>技</w:t>
      </w:r>
      <w:r>
        <w:rPr>
          <w:rFonts w:hint="eastAsia" w:ascii="微软雅黑 Light" w:hAnsi="微软雅黑 Light" w:eastAsia="微软雅黑 Light" w:cs="微软雅黑 Light"/>
          <w:spacing w:val="43"/>
          <w:sz w:val="95"/>
          <w:szCs w:val="95"/>
        </w:rPr>
        <w:t xml:space="preserve"> </w:t>
      </w:r>
      <w:r>
        <w:rPr>
          <w:rFonts w:hint="eastAsia" w:ascii="微软雅黑 Light" w:hAnsi="微软雅黑 Light" w:eastAsia="微软雅黑 Light" w:cs="微软雅黑 Light"/>
          <w:b/>
          <w:bCs/>
          <w:spacing w:val="-85"/>
          <w:position w:val="2"/>
          <w:sz w:val="95"/>
          <w:szCs w:val="95"/>
        </w:rPr>
        <w:t>术</w:t>
      </w:r>
      <w:r>
        <w:rPr>
          <w:rFonts w:hint="eastAsia" w:ascii="微软雅黑 Light" w:hAnsi="微软雅黑 Light" w:eastAsia="微软雅黑 Light" w:cs="微软雅黑 Light"/>
          <w:spacing w:val="152"/>
          <w:position w:val="2"/>
          <w:sz w:val="95"/>
          <w:szCs w:val="95"/>
        </w:rPr>
        <w:t xml:space="preserve"> </w:t>
      </w:r>
      <w:r>
        <w:rPr>
          <w:rFonts w:hint="eastAsia" w:ascii="微软雅黑 Light" w:hAnsi="微软雅黑 Light" w:eastAsia="微软雅黑 Light" w:cs="微软雅黑 Light"/>
          <w:b/>
          <w:bCs/>
          <w:spacing w:val="-85"/>
          <w:sz w:val="95"/>
          <w:szCs w:val="95"/>
        </w:rPr>
        <w:t>方</w:t>
      </w:r>
      <w:r>
        <w:rPr>
          <w:rFonts w:hint="eastAsia" w:ascii="微软雅黑 Light" w:hAnsi="微软雅黑 Light" w:eastAsia="微软雅黑 Light" w:cs="微软雅黑 Light"/>
          <w:spacing w:val="190"/>
          <w:sz w:val="95"/>
          <w:szCs w:val="95"/>
        </w:rPr>
        <w:t xml:space="preserve"> </w:t>
      </w:r>
      <w:r>
        <w:rPr>
          <w:rFonts w:hint="eastAsia" w:ascii="微软雅黑 Light" w:hAnsi="微软雅黑 Light" w:eastAsia="微软雅黑 Light" w:cs="微软雅黑 Light"/>
          <w:b/>
          <w:bCs/>
          <w:spacing w:val="-85"/>
          <w:sz w:val="95"/>
          <w:szCs w:val="95"/>
        </w:rPr>
        <w:t>案</w:t>
      </w:r>
    </w:p>
    <w:p w14:paraId="47C8D240">
      <w:pPr>
        <w:spacing w:line="203" w:lineRule="auto"/>
        <w:rPr>
          <w:rFonts w:hint="eastAsia" w:ascii="微软雅黑 Light" w:hAnsi="微软雅黑 Light" w:eastAsia="微软雅黑 Light" w:cs="微软雅黑 Light"/>
          <w:sz w:val="95"/>
          <w:szCs w:val="95"/>
        </w:rPr>
        <w:sectPr>
          <w:pgSz w:w="11906" w:h="16839"/>
          <w:pgMar w:top="1998" w:right="1012" w:bottom="984" w:left="0" w:header="0" w:footer="0" w:gutter="0"/>
          <w:cols w:space="720" w:num="1"/>
          <w:textDirection w:val="tbRl"/>
        </w:sectPr>
      </w:pPr>
    </w:p>
    <w:p w14:paraId="7E9EEBC4">
      <w:pPr>
        <w:spacing w:before="162" w:line="227" w:lineRule="auto"/>
        <w:ind w:left="66"/>
        <w:outlineLvl w:val="0"/>
        <w:rPr>
          <w:rFonts w:hint="eastAsia" w:ascii="微软雅黑 Light" w:hAnsi="微软雅黑 Light" w:eastAsia="微软雅黑 Light" w:cs="微软雅黑 Light"/>
          <w:sz w:val="31"/>
          <w:szCs w:val="31"/>
        </w:rPr>
      </w:pPr>
      <w:bookmarkStart w:id="0" w:name="bookmark2"/>
      <w:bookmarkEnd w:id="0"/>
      <w:r>
        <w:rPr>
          <w:rFonts w:hint="eastAsia" w:ascii="微软雅黑 Light" w:hAnsi="微软雅黑 Light" w:eastAsia="微软雅黑 Light" w:cs="微软雅黑 Light"/>
          <w:b/>
          <w:bCs/>
          <w:spacing w:val="-20"/>
          <w:sz w:val="31"/>
          <w:szCs w:val="31"/>
        </w:rPr>
        <w:t>目录</w:t>
      </w:r>
    </w:p>
    <w:p w14:paraId="3B0D133C">
      <w:pPr>
        <w:pStyle w:val="2"/>
        <w:spacing w:line="419" w:lineRule="auto"/>
        <w:rPr>
          <w:rFonts w:hint="eastAsia" w:ascii="微软雅黑 Light" w:hAnsi="微软雅黑 Light" w:eastAsia="微软雅黑 Light" w:cs="微软雅黑 Light"/>
        </w:rPr>
      </w:pPr>
    </w:p>
    <w:sdt>
      <w:sdtPr>
        <w:rPr>
          <w:rFonts w:hint="eastAsia" w:ascii="微软雅黑 Light" w:hAnsi="微软雅黑 Light" w:eastAsia="微软雅黑 Light" w:cs="微软雅黑 Light"/>
          <w:sz w:val="24"/>
          <w:szCs w:val="24"/>
        </w:rPr>
        <w:id w:val="147469836"/>
        <w:docPartObj>
          <w:docPartGallery w:val="Table of Contents"/>
          <w:docPartUnique/>
        </w:docPartObj>
      </w:sdtPr>
      <w:sdtEndPr>
        <w:rPr>
          <w:rFonts w:hint="eastAsia" w:ascii="微软雅黑 Light" w:hAnsi="微软雅黑 Light" w:eastAsia="微软雅黑 Light" w:cs="微软雅黑 Light"/>
          <w:sz w:val="24"/>
          <w:szCs w:val="24"/>
        </w:rPr>
      </w:sdtEndPr>
      <w:sdtContent>
        <w:p w14:paraId="33AAF7AF">
          <w:pPr>
            <w:tabs>
              <w:tab w:val="right" w:leader="dot" w:pos="8319"/>
            </w:tabs>
            <w:spacing w:before="318" w:line="178" w:lineRule="auto"/>
            <w:ind w:left="529"/>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rPr>
            <w:fldChar w:fldCharType="begin"/>
          </w:r>
          <w:r>
            <w:rPr>
              <w:rFonts w:hint="eastAsia" w:ascii="微软雅黑 Light" w:hAnsi="微软雅黑 Light" w:eastAsia="微软雅黑 Light" w:cs="微软雅黑 Light"/>
            </w:rPr>
            <w:instrText xml:space="preserve"> HYPERLINK \l "bookmark3" </w:instrText>
          </w:r>
          <w:r>
            <w:rPr>
              <w:rFonts w:hint="eastAsia" w:ascii="微软雅黑 Light" w:hAnsi="微软雅黑 Light" w:eastAsia="微软雅黑 Light" w:cs="微软雅黑 Light"/>
            </w:rPr>
            <w:fldChar w:fldCharType="separate"/>
          </w:r>
          <w:r>
            <w:rPr>
              <w:rFonts w:hint="eastAsia" w:ascii="微软雅黑 Light" w:hAnsi="微软雅黑 Light" w:eastAsia="微软雅黑 Light" w:cs="微软雅黑 Light"/>
              <w:spacing w:val="-3"/>
              <w:sz w:val="24"/>
              <w:szCs w:val="24"/>
            </w:rPr>
            <w:t>1、项目背景及问题</w:t>
          </w:r>
          <w:r>
            <w:rPr>
              <w:rFonts w:hint="eastAsia" w:ascii="微软雅黑 Light" w:hAnsi="微软雅黑 Light" w:eastAsia="微软雅黑 Light" w:cs="微软雅黑 Light"/>
              <w:spacing w:val="-51"/>
              <w:sz w:val="24"/>
              <w:szCs w:val="24"/>
            </w:rPr>
            <w:t xml:space="preserve"> </w:t>
          </w:r>
          <w:r>
            <w:rPr>
              <w:rFonts w:hint="eastAsia" w:ascii="微软雅黑 Light" w:hAnsi="微软雅黑 Light" w:eastAsia="微软雅黑 Light" w:cs="微软雅黑 Light"/>
              <w:sz w:val="24"/>
              <w:szCs w:val="24"/>
            </w:rPr>
            <w:tab/>
          </w:r>
          <w:r>
            <w:rPr>
              <w:rFonts w:hint="eastAsia" w:ascii="微软雅黑 Light" w:hAnsi="微软雅黑 Light" w:eastAsia="微软雅黑 Light" w:cs="微软雅黑 Light"/>
              <w:spacing w:val="4"/>
              <w:sz w:val="24"/>
              <w:szCs w:val="24"/>
            </w:rPr>
            <w:t>4</w:t>
          </w:r>
          <w:r>
            <w:rPr>
              <w:rFonts w:hint="eastAsia" w:ascii="微软雅黑 Light" w:hAnsi="微软雅黑 Light" w:eastAsia="微软雅黑 Light" w:cs="微软雅黑 Light"/>
              <w:spacing w:val="4"/>
              <w:sz w:val="24"/>
              <w:szCs w:val="24"/>
            </w:rPr>
            <w:fldChar w:fldCharType="end"/>
          </w:r>
        </w:p>
        <w:p w14:paraId="009F15E8">
          <w:pPr>
            <w:tabs>
              <w:tab w:val="right" w:leader="dot" w:pos="8319"/>
            </w:tabs>
            <w:spacing w:before="300" w:line="189" w:lineRule="auto"/>
            <w:ind w:left="50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rPr>
            <w:fldChar w:fldCharType="begin"/>
          </w:r>
          <w:r>
            <w:rPr>
              <w:rFonts w:hint="eastAsia" w:ascii="微软雅黑 Light" w:hAnsi="微软雅黑 Light" w:eastAsia="微软雅黑 Light" w:cs="微软雅黑 Light"/>
            </w:rPr>
            <w:instrText xml:space="preserve"> HYPERLINK \l "bookmark4" </w:instrText>
          </w:r>
          <w:r>
            <w:rPr>
              <w:rFonts w:hint="eastAsia" w:ascii="微软雅黑 Light" w:hAnsi="微软雅黑 Light" w:eastAsia="微软雅黑 Light" w:cs="微软雅黑 Light"/>
            </w:rPr>
            <w:fldChar w:fldCharType="separate"/>
          </w:r>
          <w:r>
            <w:rPr>
              <w:rFonts w:hint="eastAsia" w:ascii="微软雅黑 Light" w:hAnsi="微软雅黑 Light" w:eastAsia="微软雅黑 Light" w:cs="微软雅黑 Light"/>
              <w:spacing w:val="-3"/>
              <w:sz w:val="24"/>
              <w:szCs w:val="24"/>
            </w:rPr>
            <w:t>2、产品介绍</w:t>
          </w:r>
          <w:r>
            <w:rPr>
              <w:rFonts w:hint="eastAsia" w:ascii="微软雅黑 Light" w:hAnsi="微软雅黑 Light" w:eastAsia="微软雅黑 Light" w:cs="微软雅黑 Light"/>
              <w:spacing w:val="-52"/>
              <w:sz w:val="24"/>
              <w:szCs w:val="24"/>
            </w:rPr>
            <w:t xml:space="preserve"> </w:t>
          </w:r>
          <w:r>
            <w:rPr>
              <w:rFonts w:hint="eastAsia" w:ascii="微软雅黑 Light" w:hAnsi="微软雅黑 Light" w:eastAsia="微软雅黑 Light" w:cs="微软雅黑 Light"/>
              <w:sz w:val="24"/>
              <w:szCs w:val="24"/>
            </w:rPr>
            <w:tab/>
          </w:r>
          <w:r>
            <w:rPr>
              <w:rFonts w:hint="eastAsia" w:ascii="微软雅黑 Light" w:hAnsi="微软雅黑 Light" w:eastAsia="微软雅黑 Light" w:cs="微软雅黑 Light"/>
              <w:spacing w:val="4"/>
              <w:sz w:val="24"/>
              <w:szCs w:val="24"/>
            </w:rPr>
            <w:t>5</w:t>
          </w:r>
          <w:r>
            <w:rPr>
              <w:rFonts w:hint="eastAsia" w:ascii="微软雅黑 Light" w:hAnsi="微软雅黑 Light" w:eastAsia="微软雅黑 Light" w:cs="微软雅黑 Light"/>
              <w:spacing w:val="4"/>
              <w:sz w:val="24"/>
              <w:szCs w:val="24"/>
            </w:rPr>
            <w:fldChar w:fldCharType="end"/>
          </w:r>
        </w:p>
        <w:p w14:paraId="3129F1F5">
          <w:pPr>
            <w:tabs>
              <w:tab w:val="right" w:leader="dot" w:pos="8319"/>
            </w:tabs>
            <w:spacing w:before="319" w:line="178" w:lineRule="auto"/>
            <w:ind w:left="987"/>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rPr>
            <w:fldChar w:fldCharType="begin"/>
          </w:r>
          <w:r>
            <w:rPr>
              <w:rFonts w:hint="eastAsia" w:ascii="微软雅黑 Light" w:hAnsi="微软雅黑 Light" w:eastAsia="微软雅黑 Light" w:cs="微软雅黑 Light"/>
            </w:rPr>
            <w:instrText xml:space="preserve"> HYPERLINK \l "bookmark5" </w:instrText>
          </w:r>
          <w:r>
            <w:rPr>
              <w:rFonts w:hint="eastAsia" w:ascii="微软雅黑 Light" w:hAnsi="微软雅黑 Light" w:eastAsia="微软雅黑 Light" w:cs="微软雅黑 Light"/>
            </w:rPr>
            <w:fldChar w:fldCharType="separate"/>
          </w:r>
          <w:r>
            <w:rPr>
              <w:rFonts w:hint="eastAsia" w:ascii="微软雅黑 Light" w:hAnsi="微软雅黑 Light" w:eastAsia="微软雅黑 Light" w:cs="微软雅黑 Light"/>
              <w:spacing w:val="-2"/>
              <w:sz w:val="24"/>
              <w:szCs w:val="24"/>
            </w:rPr>
            <w:t xml:space="preserve">2.1 </w:t>
          </w:r>
          <w:r>
            <w:rPr>
              <w:rFonts w:hint="eastAsia" w:ascii="微软雅黑 Light" w:hAnsi="微软雅黑 Light" w:eastAsia="微软雅黑 Light" w:cs="微软雅黑 Light"/>
              <w:spacing w:val="-2"/>
              <w:sz w:val="24"/>
              <w:szCs w:val="24"/>
            </w:rPr>
            <w:t>系统概述</w:t>
          </w:r>
          <w:r>
            <w:rPr>
              <w:rFonts w:hint="eastAsia" w:ascii="微软雅黑 Light" w:hAnsi="微软雅黑 Light" w:eastAsia="微软雅黑 Light" w:cs="微软雅黑 Light"/>
              <w:spacing w:val="-49"/>
              <w:sz w:val="24"/>
              <w:szCs w:val="24"/>
            </w:rPr>
            <w:t xml:space="preserve"> </w:t>
          </w:r>
          <w:r>
            <w:rPr>
              <w:rFonts w:hint="eastAsia" w:ascii="微软雅黑 Light" w:hAnsi="微软雅黑 Light" w:eastAsia="微软雅黑 Light" w:cs="微软雅黑 Light"/>
              <w:sz w:val="24"/>
              <w:szCs w:val="24"/>
            </w:rPr>
            <w:tab/>
          </w:r>
          <w:r>
            <w:rPr>
              <w:rFonts w:hint="eastAsia" w:ascii="微软雅黑 Light" w:hAnsi="微软雅黑 Light" w:eastAsia="微软雅黑 Light" w:cs="微软雅黑 Light"/>
              <w:spacing w:val="21"/>
              <w:sz w:val="24"/>
              <w:szCs w:val="24"/>
            </w:rPr>
            <w:t>5</w:t>
          </w:r>
          <w:r>
            <w:rPr>
              <w:rFonts w:hint="eastAsia" w:ascii="微软雅黑 Light" w:hAnsi="微软雅黑 Light" w:eastAsia="微软雅黑 Light" w:cs="微软雅黑 Light"/>
              <w:spacing w:val="21"/>
              <w:sz w:val="24"/>
              <w:szCs w:val="24"/>
            </w:rPr>
            <w:fldChar w:fldCharType="end"/>
          </w:r>
        </w:p>
        <w:p w14:paraId="0DBB89AE">
          <w:pPr>
            <w:tabs>
              <w:tab w:val="right" w:leader="dot" w:pos="8319"/>
            </w:tabs>
            <w:spacing w:before="318" w:line="178" w:lineRule="auto"/>
            <w:ind w:left="987"/>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rPr>
            <w:fldChar w:fldCharType="begin"/>
          </w:r>
          <w:r>
            <w:rPr>
              <w:rFonts w:hint="eastAsia" w:ascii="微软雅黑 Light" w:hAnsi="微软雅黑 Light" w:eastAsia="微软雅黑 Light" w:cs="微软雅黑 Light"/>
            </w:rPr>
            <w:instrText xml:space="preserve"> HYPERLINK \l "bookmark6" </w:instrText>
          </w:r>
          <w:r>
            <w:rPr>
              <w:rFonts w:hint="eastAsia" w:ascii="微软雅黑 Light" w:hAnsi="微软雅黑 Light" w:eastAsia="微软雅黑 Light" w:cs="微软雅黑 Light"/>
            </w:rPr>
            <w:fldChar w:fldCharType="separate"/>
          </w:r>
          <w:r>
            <w:rPr>
              <w:rFonts w:hint="eastAsia" w:ascii="微软雅黑 Light" w:hAnsi="微软雅黑 Light" w:eastAsia="微软雅黑 Light" w:cs="微软雅黑 Light"/>
              <w:spacing w:val="-2"/>
              <w:sz w:val="24"/>
              <w:szCs w:val="24"/>
            </w:rPr>
            <w:t xml:space="preserve">2.2 </w:t>
          </w:r>
          <w:r>
            <w:rPr>
              <w:rFonts w:hint="eastAsia" w:ascii="微软雅黑 Light" w:hAnsi="微软雅黑 Light" w:eastAsia="微软雅黑 Light" w:cs="微软雅黑 Light"/>
              <w:spacing w:val="-2"/>
              <w:sz w:val="24"/>
              <w:szCs w:val="24"/>
            </w:rPr>
            <w:t>系统架构</w:t>
          </w:r>
          <w:r>
            <w:rPr>
              <w:rFonts w:hint="eastAsia" w:ascii="微软雅黑 Light" w:hAnsi="微软雅黑 Light" w:eastAsia="微软雅黑 Light" w:cs="微软雅黑 Light"/>
              <w:spacing w:val="-49"/>
              <w:sz w:val="24"/>
              <w:szCs w:val="24"/>
            </w:rPr>
            <w:t xml:space="preserve"> </w:t>
          </w:r>
          <w:r>
            <w:rPr>
              <w:rFonts w:hint="eastAsia" w:ascii="微软雅黑 Light" w:hAnsi="微软雅黑 Light" w:eastAsia="微软雅黑 Light" w:cs="微软雅黑 Light"/>
              <w:sz w:val="24"/>
              <w:szCs w:val="24"/>
            </w:rPr>
            <w:tab/>
          </w:r>
          <w:r>
            <w:rPr>
              <w:rFonts w:hint="eastAsia" w:ascii="微软雅黑 Light" w:hAnsi="微软雅黑 Light" w:eastAsia="微软雅黑 Light" w:cs="微软雅黑 Light"/>
              <w:spacing w:val="21"/>
              <w:sz w:val="24"/>
              <w:szCs w:val="24"/>
            </w:rPr>
            <w:t>5</w:t>
          </w:r>
          <w:r>
            <w:rPr>
              <w:rFonts w:hint="eastAsia" w:ascii="微软雅黑 Light" w:hAnsi="微软雅黑 Light" w:eastAsia="微软雅黑 Light" w:cs="微软雅黑 Light"/>
              <w:spacing w:val="21"/>
              <w:sz w:val="24"/>
              <w:szCs w:val="24"/>
            </w:rPr>
            <w:fldChar w:fldCharType="end"/>
          </w:r>
        </w:p>
        <w:p w14:paraId="0168E876">
          <w:pPr>
            <w:tabs>
              <w:tab w:val="right" w:leader="dot" w:pos="8319"/>
            </w:tabs>
            <w:spacing w:before="300" w:line="189" w:lineRule="auto"/>
            <w:ind w:left="98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rPr>
            <w:fldChar w:fldCharType="begin"/>
          </w:r>
          <w:r>
            <w:rPr>
              <w:rFonts w:hint="eastAsia" w:ascii="微软雅黑 Light" w:hAnsi="微软雅黑 Light" w:eastAsia="微软雅黑 Light" w:cs="微软雅黑 Light"/>
            </w:rPr>
            <w:instrText xml:space="preserve"> HYPERLINK \l "bookmark7" </w:instrText>
          </w:r>
          <w:r>
            <w:rPr>
              <w:rFonts w:hint="eastAsia" w:ascii="微软雅黑 Light" w:hAnsi="微软雅黑 Light" w:eastAsia="微软雅黑 Light" w:cs="微软雅黑 Light"/>
            </w:rPr>
            <w:fldChar w:fldCharType="separate"/>
          </w:r>
          <w:r>
            <w:rPr>
              <w:rFonts w:hint="eastAsia" w:ascii="微软雅黑 Light" w:hAnsi="微软雅黑 Light" w:eastAsia="微软雅黑 Light" w:cs="微软雅黑 Light"/>
              <w:spacing w:val="4"/>
              <w:sz w:val="24"/>
              <w:szCs w:val="24"/>
            </w:rPr>
            <w:t>2.23D 可视化系统</w:t>
          </w:r>
          <w:r>
            <w:rPr>
              <w:rFonts w:hint="eastAsia" w:ascii="微软雅黑 Light" w:hAnsi="微软雅黑 Light" w:eastAsia="微软雅黑 Light" w:cs="微软雅黑 Light"/>
              <w:spacing w:val="-54"/>
              <w:sz w:val="24"/>
              <w:szCs w:val="24"/>
            </w:rPr>
            <w:t xml:space="preserve"> </w:t>
          </w:r>
          <w:r>
            <w:rPr>
              <w:rFonts w:hint="eastAsia" w:ascii="微软雅黑 Light" w:hAnsi="微软雅黑 Light" w:eastAsia="微软雅黑 Light" w:cs="微软雅黑 Light"/>
              <w:sz w:val="24"/>
              <w:szCs w:val="24"/>
            </w:rPr>
            <w:tab/>
          </w:r>
          <w:r>
            <w:rPr>
              <w:rFonts w:hint="eastAsia" w:ascii="微软雅黑 Light" w:hAnsi="微软雅黑 Light" w:eastAsia="微软雅黑 Light" w:cs="微软雅黑 Light"/>
              <w:spacing w:val="11"/>
              <w:sz w:val="24"/>
              <w:szCs w:val="24"/>
            </w:rPr>
            <w:t>7</w:t>
          </w:r>
          <w:r>
            <w:rPr>
              <w:rFonts w:hint="eastAsia" w:ascii="微软雅黑 Light" w:hAnsi="微软雅黑 Light" w:eastAsia="微软雅黑 Light" w:cs="微软雅黑 Light"/>
              <w:spacing w:val="11"/>
              <w:sz w:val="24"/>
              <w:szCs w:val="24"/>
            </w:rPr>
            <w:fldChar w:fldCharType="end"/>
          </w:r>
        </w:p>
        <w:p w14:paraId="394F72E7">
          <w:pPr>
            <w:tabs>
              <w:tab w:val="right" w:leader="dot" w:pos="8319"/>
            </w:tabs>
            <w:spacing w:before="318" w:line="178" w:lineRule="auto"/>
            <w:ind w:left="50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rPr>
            <w:fldChar w:fldCharType="begin"/>
          </w:r>
          <w:r>
            <w:rPr>
              <w:rFonts w:hint="eastAsia" w:ascii="微软雅黑 Light" w:hAnsi="微软雅黑 Light" w:eastAsia="微软雅黑 Light" w:cs="微软雅黑 Light"/>
            </w:rPr>
            <w:instrText xml:space="preserve"> HYPERLINK \l "bookmark8" </w:instrText>
          </w:r>
          <w:r>
            <w:rPr>
              <w:rFonts w:hint="eastAsia" w:ascii="微软雅黑 Light" w:hAnsi="微软雅黑 Light" w:eastAsia="微软雅黑 Light" w:cs="微软雅黑 Light"/>
            </w:rPr>
            <w:fldChar w:fldCharType="separate"/>
          </w:r>
          <w:r>
            <w:rPr>
              <w:rFonts w:hint="eastAsia" w:ascii="微软雅黑 Light" w:hAnsi="微软雅黑 Light" w:eastAsia="微软雅黑 Light" w:cs="微软雅黑 Light"/>
              <w:spacing w:val="-2"/>
              <w:sz w:val="24"/>
              <w:szCs w:val="24"/>
            </w:rPr>
            <w:t>3</w:t>
          </w:r>
          <w:r>
            <w:rPr>
              <w:rFonts w:hint="eastAsia" w:ascii="微软雅黑 Light" w:hAnsi="微软雅黑 Light" w:eastAsia="微软雅黑 Light" w:cs="微软雅黑 Light"/>
              <w:spacing w:val="-2"/>
              <w:sz w:val="24"/>
              <w:szCs w:val="24"/>
            </w:rPr>
            <w:t>、详细功能模块</w:t>
          </w:r>
          <w:r>
            <w:rPr>
              <w:rFonts w:hint="eastAsia" w:ascii="微软雅黑 Light" w:hAnsi="微软雅黑 Light" w:eastAsia="微软雅黑 Light" w:cs="微软雅黑 Light"/>
              <w:spacing w:val="-53"/>
              <w:sz w:val="24"/>
              <w:szCs w:val="24"/>
            </w:rPr>
            <w:t xml:space="preserve"> </w:t>
          </w:r>
          <w:r>
            <w:rPr>
              <w:rFonts w:hint="eastAsia" w:ascii="微软雅黑 Light" w:hAnsi="微软雅黑 Light" w:eastAsia="微软雅黑 Light" w:cs="微软雅黑 Light"/>
              <w:sz w:val="24"/>
              <w:szCs w:val="24"/>
            </w:rPr>
            <w:tab/>
          </w:r>
          <w:r>
            <w:rPr>
              <w:rFonts w:hint="eastAsia" w:ascii="微软雅黑 Light" w:hAnsi="微软雅黑 Light" w:eastAsia="微软雅黑 Light" w:cs="微软雅黑 Light"/>
              <w:spacing w:val="23"/>
              <w:sz w:val="24"/>
              <w:szCs w:val="24"/>
            </w:rPr>
            <w:t>9</w:t>
          </w:r>
          <w:r>
            <w:rPr>
              <w:rFonts w:hint="eastAsia" w:ascii="微软雅黑 Light" w:hAnsi="微软雅黑 Light" w:eastAsia="微软雅黑 Light" w:cs="微软雅黑 Light"/>
              <w:spacing w:val="23"/>
              <w:sz w:val="24"/>
              <w:szCs w:val="24"/>
            </w:rPr>
            <w:fldChar w:fldCharType="end"/>
          </w:r>
        </w:p>
        <w:p w14:paraId="55ABEE0C">
          <w:pPr>
            <w:tabs>
              <w:tab w:val="right" w:leader="dot" w:pos="8319"/>
            </w:tabs>
            <w:spacing w:before="319" w:line="178" w:lineRule="auto"/>
            <w:ind w:left="98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rPr>
            <w:fldChar w:fldCharType="begin"/>
          </w:r>
          <w:r>
            <w:rPr>
              <w:rFonts w:hint="eastAsia" w:ascii="微软雅黑 Light" w:hAnsi="微软雅黑 Light" w:eastAsia="微软雅黑 Light" w:cs="微软雅黑 Light"/>
            </w:rPr>
            <w:instrText xml:space="preserve"> HYPERLINK \l "bookmark9" </w:instrText>
          </w:r>
          <w:r>
            <w:rPr>
              <w:rFonts w:hint="eastAsia" w:ascii="微软雅黑 Light" w:hAnsi="微软雅黑 Light" w:eastAsia="微软雅黑 Light" w:cs="微软雅黑 Light"/>
            </w:rPr>
            <w:fldChar w:fldCharType="separate"/>
          </w:r>
          <w:r>
            <w:rPr>
              <w:rFonts w:hint="eastAsia" w:ascii="微软雅黑 Light" w:hAnsi="微软雅黑 Light" w:eastAsia="微软雅黑 Light" w:cs="微软雅黑 Light"/>
              <w:spacing w:val="-1"/>
              <w:sz w:val="24"/>
              <w:szCs w:val="24"/>
            </w:rPr>
            <w:t xml:space="preserve">3.1 </w:t>
          </w:r>
          <w:r>
            <w:rPr>
              <w:rFonts w:hint="eastAsia" w:ascii="微软雅黑 Light" w:hAnsi="微软雅黑 Light" w:eastAsia="微软雅黑 Light" w:cs="微软雅黑 Light"/>
              <w:spacing w:val="-1"/>
              <w:sz w:val="24"/>
              <w:szCs w:val="24"/>
            </w:rPr>
            <w:t>系统基础配置管理</w:t>
          </w:r>
          <w:r>
            <w:rPr>
              <w:rFonts w:hint="eastAsia" w:ascii="微软雅黑 Light" w:hAnsi="微软雅黑 Light" w:eastAsia="微软雅黑 Light" w:cs="微软雅黑 Light"/>
              <w:spacing w:val="-51"/>
              <w:sz w:val="24"/>
              <w:szCs w:val="24"/>
            </w:rPr>
            <w:t xml:space="preserve"> </w:t>
          </w:r>
          <w:r>
            <w:rPr>
              <w:rFonts w:hint="eastAsia" w:ascii="微软雅黑 Light" w:hAnsi="微软雅黑 Light" w:eastAsia="微软雅黑 Light" w:cs="微软雅黑 Light"/>
              <w:sz w:val="24"/>
              <w:szCs w:val="24"/>
            </w:rPr>
            <w:tab/>
          </w:r>
          <w:r>
            <w:rPr>
              <w:rFonts w:hint="eastAsia" w:ascii="微软雅黑 Light" w:hAnsi="微软雅黑 Light" w:eastAsia="微软雅黑 Light" w:cs="微软雅黑 Light"/>
              <w:spacing w:val="21"/>
              <w:sz w:val="24"/>
              <w:szCs w:val="24"/>
            </w:rPr>
            <w:t>9</w:t>
          </w:r>
          <w:r>
            <w:rPr>
              <w:rFonts w:hint="eastAsia" w:ascii="微软雅黑 Light" w:hAnsi="微软雅黑 Light" w:eastAsia="微软雅黑 Light" w:cs="微软雅黑 Light"/>
              <w:spacing w:val="21"/>
              <w:sz w:val="24"/>
              <w:szCs w:val="24"/>
            </w:rPr>
            <w:fldChar w:fldCharType="end"/>
          </w:r>
        </w:p>
        <w:p w14:paraId="66213935">
          <w:pPr>
            <w:tabs>
              <w:tab w:val="right" w:leader="dot" w:pos="8319"/>
            </w:tabs>
            <w:spacing w:before="319" w:line="178" w:lineRule="auto"/>
            <w:ind w:left="98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rPr>
            <w:fldChar w:fldCharType="begin"/>
          </w:r>
          <w:r>
            <w:rPr>
              <w:rFonts w:hint="eastAsia" w:ascii="微软雅黑 Light" w:hAnsi="微软雅黑 Light" w:eastAsia="微软雅黑 Light" w:cs="微软雅黑 Light"/>
            </w:rPr>
            <w:instrText xml:space="preserve"> HYPERLINK \l "bookmark10" </w:instrText>
          </w:r>
          <w:r>
            <w:rPr>
              <w:rFonts w:hint="eastAsia" w:ascii="微软雅黑 Light" w:hAnsi="微软雅黑 Light" w:eastAsia="微软雅黑 Light" w:cs="微软雅黑 Light"/>
            </w:rPr>
            <w:fldChar w:fldCharType="separate"/>
          </w:r>
          <w:r>
            <w:rPr>
              <w:rFonts w:hint="eastAsia" w:ascii="微软雅黑 Light" w:hAnsi="微软雅黑 Light" w:eastAsia="微软雅黑 Light" w:cs="微软雅黑 Light"/>
              <w:spacing w:val="-1"/>
              <w:sz w:val="24"/>
              <w:szCs w:val="24"/>
            </w:rPr>
            <w:t xml:space="preserve">3.2 </w:t>
          </w:r>
          <w:r>
            <w:rPr>
              <w:rFonts w:hint="eastAsia" w:ascii="微软雅黑 Light" w:hAnsi="微软雅黑 Light" w:eastAsia="微软雅黑 Light" w:cs="微软雅黑 Light"/>
              <w:spacing w:val="-1"/>
              <w:sz w:val="24"/>
              <w:szCs w:val="24"/>
            </w:rPr>
            <w:t>多场景管理</w:t>
          </w:r>
          <w:r>
            <w:rPr>
              <w:rFonts w:hint="eastAsia" w:ascii="微软雅黑 Light" w:hAnsi="微软雅黑 Light" w:eastAsia="微软雅黑 Light" w:cs="微软雅黑 Light"/>
              <w:spacing w:val="-54"/>
              <w:sz w:val="24"/>
              <w:szCs w:val="24"/>
            </w:rPr>
            <w:t xml:space="preserve"> </w:t>
          </w:r>
          <w:r>
            <w:rPr>
              <w:rFonts w:hint="eastAsia" w:ascii="微软雅黑 Light" w:hAnsi="微软雅黑 Light" w:eastAsia="微软雅黑 Light" w:cs="微软雅黑 Light"/>
              <w:sz w:val="24"/>
              <w:szCs w:val="24"/>
            </w:rPr>
            <w:tab/>
          </w:r>
          <w:r>
            <w:rPr>
              <w:rFonts w:hint="eastAsia" w:ascii="微软雅黑 Light" w:hAnsi="微软雅黑 Light" w:eastAsia="微软雅黑 Light" w:cs="微软雅黑 Light"/>
              <w:spacing w:val="21"/>
              <w:sz w:val="24"/>
              <w:szCs w:val="24"/>
            </w:rPr>
            <w:t>9</w:t>
          </w:r>
          <w:r>
            <w:rPr>
              <w:rFonts w:hint="eastAsia" w:ascii="微软雅黑 Light" w:hAnsi="微软雅黑 Light" w:eastAsia="微软雅黑 Light" w:cs="微软雅黑 Light"/>
              <w:spacing w:val="21"/>
              <w:sz w:val="24"/>
              <w:szCs w:val="24"/>
            </w:rPr>
            <w:fldChar w:fldCharType="end"/>
          </w:r>
        </w:p>
        <w:p w14:paraId="0752A0CD">
          <w:pPr>
            <w:tabs>
              <w:tab w:val="right" w:leader="dot" w:pos="8319"/>
            </w:tabs>
            <w:spacing w:before="318" w:line="178" w:lineRule="auto"/>
            <w:ind w:left="98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rPr>
            <w:fldChar w:fldCharType="begin"/>
          </w:r>
          <w:r>
            <w:rPr>
              <w:rFonts w:hint="eastAsia" w:ascii="微软雅黑 Light" w:hAnsi="微软雅黑 Light" w:eastAsia="微软雅黑 Light" w:cs="微软雅黑 Light"/>
            </w:rPr>
            <w:instrText xml:space="preserve"> HYPERLINK \l "bookmark11" </w:instrText>
          </w:r>
          <w:r>
            <w:rPr>
              <w:rFonts w:hint="eastAsia" w:ascii="微软雅黑 Light" w:hAnsi="微软雅黑 Light" w:eastAsia="微软雅黑 Light" w:cs="微软雅黑 Light"/>
            </w:rPr>
            <w:fldChar w:fldCharType="separate"/>
          </w:r>
          <w:r>
            <w:rPr>
              <w:rFonts w:hint="eastAsia" w:ascii="微软雅黑 Light" w:hAnsi="微软雅黑 Light" w:eastAsia="微软雅黑 Light" w:cs="微软雅黑 Light"/>
              <w:spacing w:val="-1"/>
              <w:sz w:val="24"/>
              <w:szCs w:val="24"/>
            </w:rPr>
            <w:t xml:space="preserve">3.3 </w:t>
          </w:r>
          <w:r>
            <w:rPr>
              <w:rFonts w:hint="eastAsia" w:ascii="微软雅黑 Light" w:hAnsi="微软雅黑 Light" w:eastAsia="微软雅黑 Light" w:cs="微软雅黑 Light"/>
              <w:spacing w:val="-1"/>
              <w:sz w:val="24"/>
              <w:szCs w:val="24"/>
            </w:rPr>
            <w:t>场景编辑器</w:t>
          </w:r>
          <w:r>
            <w:rPr>
              <w:rFonts w:hint="eastAsia" w:ascii="微软雅黑 Light" w:hAnsi="微软雅黑 Light" w:eastAsia="微软雅黑 Light" w:cs="微软雅黑 Light"/>
              <w:spacing w:val="-54"/>
              <w:sz w:val="24"/>
              <w:szCs w:val="24"/>
            </w:rPr>
            <w:t xml:space="preserve"> </w:t>
          </w:r>
          <w:r>
            <w:rPr>
              <w:rFonts w:hint="eastAsia" w:ascii="微软雅黑 Light" w:hAnsi="微软雅黑 Light" w:eastAsia="微软雅黑 Light" w:cs="微软雅黑 Light"/>
              <w:sz w:val="24"/>
              <w:szCs w:val="24"/>
            </w:rPr>
            <w:tab/>
          </w:r>
          <w:r>
            <w:rPr>
              <w:rFonts w:hint="eastAsia" w:ascii="微软雅黑 Light" w:hAnsi="微软雅黑 Light" w:eastAsia="微软雅黑 Light" w:cs="微软雅黑 Light"/>
              <w:spacing w:val="10"/>
              <w:sz w:val="24"/>
              <w:szCs w:val="24"/>
            </w:rPr>
            <w:t>11</w:t>
          </w:r>
          <w:r>
            <w:rPr>
              <w:rFonts w:hint="eastAsia" w:ascii="微软雅黑 Light" w:hAnsi="微软雅黑 Light" w:eastAsia="微软雅黑 Light" w:cs="微软雅黑 Light"/>
              <w:spacing w:val="10"/>
              <w:sz w:val="24"/>
              <w:szCs w:val="24"/>
            </w:rPr>
            <w:fldChar w:fldCharType="end"/>
          </w:r>
        </w:p>
        <w:p w14:paraId="7D6F450E">
          <w:pPr>
            <w:tabs>
              <w:tab w:val="right" w:leader="dot" w:pos="8319"/>
            </w:tabs>
            <w:spacing w:before="319" w:line="178" w:lineRule="auto"/>
            <w:ind w:left="98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rPr>
            <w:fldChar w:fldCharType="begin"/>
          </w:r>
          <w:r>
            <w:rPr>
              <w:rFonts w:hint="eastAsia" w:ascii="微软雅黑 Light" w:hAnsi="微软雅黑 Light" w:eastAsia="微软雅黑 Light" w:cs="微软雅黑 Light"/>
            </w:rPr>
            <w:instrText xml:space="preserve"> HYPERLINK \l "bookmark12" </w:instrText>
          </w:r>
          <w:r>
            <w:rPr>
              <w:rFonts w:hint="eastAsia" w:ascii="微软雅黑 Light" w:hAnsi="微软雅黑 Light" w:eastAsia="微软雅黑 Light" w:cs="微软雅黑 Light"/>
            </w:rPr>
            <w:fldChar w:fldCharType="separate"/>
          </w:r>
          <w:r>
            <w:rPr>
              <w:rFonts w:hint="eastAsia" w:ascii="微软雅黑 Light" w:hAnsi="微软雅黑 Light" w:eastAsia="微软雅黑 Light" w:cs="微软雅黑 Light"/>
              <w:spacing w:val="-1"/>
              <w:sz w:val="24"/>
              <w:szCs w:val="24"/>
            </w:rPr>
            <w:t xml:space="preserve">3.4 </w:t>
          </w:r>
          <w:r>
            <w:rPr>
              <w:rFonts w:hint="eastAsia" w:ascii="微软雅黑 Light" w:hAnsi="微软雅黑 Light" w:eastAsia="微软雅黑 Light" w:cs="微软雅黑 Light"/>
              <w:spacing w:val="-1"/>
              <w:sz w:val="24"/>
              <w:szCs w:val="24"/>
            </w:rPr>
            <w:t>环境展示</w:t>
          </w:r>
          <w:r>
            <w:rPr>
              <w:rFonts w:hint="eastAsia" w:ascii="微软雅黑 Light" w:hAnsi="微软雅黑 Light" w:eastAsia="微软雅黑 Light" w:cs="微软雅黑 Light"/>
              <w:spacing w:val="-54"/>
              <w:sz w:val="24"/>
              <w:szCs w:val="24"/>
            </w:rPr>
            <w:t xml:space="preserve"> </w:t>
          </w:r>
          <w:r>
            <w:rPr>
              <w:rFonts w:hint="eastAsia" w:ascii="微软雅黑 Light" w:hAnsi="微软雅黑 Light" w:eastAsia="微软雅黑 Light" w:cs="微软雅黑 Light"/>
              <w:sz w:val="24"/>
              <w:szCs w:val="24"/>
            </w:rPr>
            <w:tab/>
          </w:r>
          <w:r>
            <w:rPr>
              <w:rFonts w:hint="eastAsia" w:ascii="微软雅黑 Light" w:hAnsi="微软雅黑 Light" w:eastAsia="微软雅黑 Light" w:cs="微软雅黑 Light"/>
              <w:spacing w:val="10"/>
              <w:sz w:val="24"/>
              <w:szCs w:val="24"/>
            </w:rPr>
            <w:t>12</w:t>
          </w:r>
          <w:r>
            <w:rPr>
              <w:rFonts w:hint="eastAsia" w:ascii="微软雅黑 Light" w:hAnsi="微软雅黑 Light" w:eastAsia="微软雅黑 Light" w:cs="微软雅黑 Light"/>
              <w:spacing w:val="10"/>
              <w:sz w:val="24"/>
              <w:szCs w:val="24"/>
            </w:rPr>
            <w:fldChar w:fldCharType="end"/>
          </w:r>
        </w:p>
        <w:p w14:paraId="14D02F57">
          <w:pPr>
            <w:tabs>
              <w:tab w:val="right" w:leader="dot" w:pos="8319"/>
            </w:tabs>
            <w:spacing w:before="318" w:line="178" w:lineRule="auto"/>
            <w:ind w:left="98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rPr>
            <w:fldChar w:fldCharType="begin"/>
          </w:r>
          <w:r>
            <w:rPr>
              <w:rFonts w:hint="eastAsia" w:ascii="微软雅黑 Light" w:hAnsi="微软雅黑 Light" w:eastAsia="微软雅黑 Light" w:cs="微软雅黑 Light"/>
            </w:rPr>
            <w:instrText xml:space="preserve"> HYPERLINK \l "bookmark13" </w:instrText>
          </w:r>
          <w:r>
            <w:rPr>
              <w:rFonts w:hint="eastAsia" w:ascii="微软雅黑 Light" w:hAnsi="微软雅黑 Light" w:eastAsia="微软雅黑 Light" w:cs="微软雅黑 Light"/>
            </w:rPr>
            <w:fldChar w:fldCharType="separate"/>
          </w:r>
          <w:r>
            <w:rPr>
              <w:rFonts w:hint="eastAsia" w:ascii="微软雅黑 Light" w:hAnsi="微软雅黑 Light" w:eastAsia="微软雅黑 Light" w:cs="微软雅黑 Light"/>
              <w:spacing w:val="-1"/>
              <w:sz w:val="24"/>
              <w:szCs w:val="24"/>
            </w:rPr>
            <w:t xml:space="preserve">3.5 </w:t>
          </w:r>
          <w:r>
            <w:rPr>
              <w:rFonts w:hint="eastAsia" w:ascii="微软雅黑 Light" w:hAnsi="微软雅黑 Light" w:eastAsia="微软雅黑 Light" w:cs="微软雅黑 Light"/>
              <w:spacing w:val="-1"/>
              <w:sz w:val="24"/>
              <w:szCs w:val="24"/>
            </w:rPr>
            <w:t>设备索引</w:t>
          </w:r>
          <w:r>
            <w:rPr>
              <w:rFonts w:hint="eastAsia" w:ascii="微软雅黑 Light" w:hAnsi="微软雅黑 Light" w:eastAsia="微软雅黑 Light" w:cs="微软雅黑 Light"/>
              <w:spacing w:val="-54"/>
              <w:sz w:val="24"/>
              <w:szCs w:val="24"/>
            </w:rPr>
            <w:t xml:space="preserve"> </w:t>
          </w:r>
          <w:r>
            <w:rPr>
              <w:rFonts w:hint="eastAsia" w:ascii="微软雅黑 Light" w:hAnsi="微软雅黑 Light" w:eastAsia="微软雅黑 Light" w:cs="微软雅黑 Light"/>
              <w:sz w:val="24"/>
              <w:szCs w:val="24"/>
            </w:rPr>
            <w:tab/>
          </w:r>
          <w:r>
            <w:rPr>
              <w:rFonts w:hint="eastAsia" w:ascii="微软雅黑 Light" w:hAnsi="微软雅黑 Light" w:eastAsia="微软雅黑 Light" w:cs="微软雅黑 Light"/>
              <w:spacing w:val="10"/>
              <w:sz w:val="24"/>
              <w:szCs w:val="24"/>
            </w:rPr>
            <w:t>14</w:t>
          </w:r>
          <w:r>
            <w:rPr>
              <w:rFonts w:hint="eastAsia" w:ascii="微软雅黑 Light" w:hAnsi="微软雅黑 Light" w:eastAsia="微软雅黑 Light" w:cs="微软雅黑 Light"/>
              <w:spacing w:val="10"/>
              <w:sz w:val="24"/>
              <w:szCs w:val="24"/>
            </w:rPr>
            <w:fldChar w:fldCharType="end"/>
          </w:r>
        </w:p>
        <w:p w14:paraId="40F30284">
          <w:pPr>
            <w:tabs>
              <w:tab w:val="right" w:leader="dot" w:pos="8319"/>
            </w:tabs>
            <w:spacing w:before="319" w:line="178" w:lineRule="auto"/>
            <w:ind w:left="98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rPr>
            <w:fldChar w:fldCharType="begin"/>
          </w:r>
          <w:r>
            <w:rPr>
              <w:rFonts w:hint="eastAsia" w:ascii="微软雅黑 Light" w:hAnsi="微软雅黑 Light" w:eastAsia="微软雅黑 Light" w:cs="微软雅黑 Light"/>
            </w:rPr>
            <w:instrText xml:space="preserve"> HYPERLINK \l "bookmark14" </w:instrText>
          </w:r>
          <w:r>
            <w:rPr>
              <w:rFonts w:hint="eastAsia" w:ascii="微软雅黑 Light" w:hAnsi="微软雅黑 Light" w:eastAsia="微软雅黑 Light" w:cs="微软雅黑 Light"/>
            </w:rPr>
            <w:fldChar w:fldCharType="separate"/>
          </w:r>
          <w:r>
            <w:rPr>
              <w:rFonts w:hint="eastAsia" w:ascii="微软雅黑 Light" w:hAnsi="微软雅黑 Light" w:eastAsia="微软雅黑 Light" w:cs="微软雅黑 Light"/>
              <w:spacing w:val="-1"/>
              <w:sz w:val="24"/>
              <w:szCs w:val="24"/>
            </w:rPr>
            <w:t xml:space="preserve">3.6 </w:t>
          </w:r>
          <w:r>
            <w:rPr>
              <w:rFonts w:hint="eastAsia" w:ascii="微软雅黑 Light" w:hAnsi="微软雅黑 Light" w:eastAsia="微软雅黑 Light" w:cs="微软雅黑 Light"/>
              <w:spacing w:val="-1"/>
              <w:sz w:val="24"/>
              <w:szCs w:val="24"/>
            </w:rPr>
            <w:t>设备搜索</w:t>
          </w:r>
          <w:r>
            <w:rPr>
              <w:rFonts w:hint="eastAsia" w:ascii="微软雅黑 Light" w:hAnsi="微软雅黑 Light" w:eastAsia="微软雅黑 Light" w:cs="微软雅黑 Light"/>
              <w:spacing w:val="-54"/>
              <w:sz w:val="24"/>
              <w:szCs w:val="24"/>
            </w:rPr>
            <w:t xml:space="preserve"> </w:t>
          </w:r>
          <w:r>
            <w:rPr>
              <w:rFonts w:hint="eastAsia" w:ascii="微软雅黑 Light" w:hAnsi="微软雅黑 Light" w:eastAsia="微软雅黑 Light" w:cs="微软雅黑 Light"/>
              <w:sz w:val="24"/>
              <w:szCs w:val="24"/>
            </w:rPr>
            <w:tab/>
          </w:r>
          <w:r>
            <w:rPr>
              <w:rFonts w:hint="eastAsia" w:ascii="微软雅黑 Light" w:hAnsi="微软雅黑 Light" w:eastAsia="微软雅黑 Light" w:cs="微软雅黑 Light"/>
              <w:spacing w:val="10"/>
              <w:sz w:val="24"/>
              <w:szCs w:val="24"/>
            </w:rPr>
            <w:t>15</w:t>
          </w:r>
          <w:r>
            <w:rPr>
              <w:rFonts w:hint="eastAsia" w:ascii="微软雅黑 Light" w:hAnsi="微软雅黑 Light" w:eastAsia="微软雅黑 Light" w:cs="微软雅黑 Light"/>
              <w:spacing w:val="10"/>
              <w:sz w:val="24"/>
              <w:szCs w:val="24"/>
            </w:rPr>
            <w:fldChar w:fldCharType="end"/>
          </w:r>
        </w:p>
        <w:p w14:paraId="0DE8CEDD">
          <w:pPr>
            <w:tabs>
              <w:tab w:val="right" w:leader="dot" w:pos="8319"/>
            </w:tabs>
            <w:spacing w:before="319" w:line="178" w:lineRule="auto"/>
            <w:ind w:left="98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rPr>
            <w:fldChar w:fldCharType="begin"/>
          </w:r>
          <w:r>
            <w:rPr>
              <w:rFonts w:hint="eastAsia" w:ascii="微软雅黑 Light" w:hAnsi="微软雅黑 Light" w:eastAsia="微软雅黑 Light" w:cs="微软雅黑 Light"/>
            </w:rPr>
            <w:instrText xml:space="preserve"> HYPERLINK \l "bookmark15" </w:instrText>
          </w:r>
          <w:r>
            <w:rPr>
              <w:rFonts w:hint="eastAsia" w:ascii="微软雅黑 Light" w:hAnsi="微软雅黑 Light" w:eastAsia="微软雅黑 Light" w:cs="微软雅黑 Light"/>
            </w:rPr>
            <w:fldChar w:fldCharType="separate"/>
          </w:r>
          <w:r>
            <w:rPr>
              <w:rFonts w:hint="eastAsia" w:ascii="微软雅黑 Light" w:hAnsi="微软雅黑 Light" w:eastAsia="微软雅黑 Light" w:cs="微软雅黑 Light"/>
              <w:spacing w:val="-1"/>
              <w:sz w:val="24"/>
              <w:szCs w:val="24"/>
            </w:rPr>
            <w:t xml:space="preserve">3.7 </w:t>
          </w:r>
          <w:r>
            <w:rPr>
              <w:rFonts w:hint="eastAsia" w:ascii="微软雅黑 Light" w:hAnsi="微软雅黑 Light" w:eastAsia="微软雅黑 Light" w:cs="微软雅黑 Light"/>
              <w:spacing w:val="-1"/>
              <w:sz w:val="24"/>
              <w:szCs w:val="24"/>
            </w:rPr>
            <w:t>空间查找</w:t>
          </w:r>
          <w:r>
            <w:rPr>
              <w:rFonts w:hint="eastAsia" w:ascii="微软雅黑 Light" w:hAnsi="微软雅黑 Light" w:eastAsia="微软雅黑 Light" w:cs="微软雅黑 Light"/>
              <w:spacing w:val="-54"/>
              <w:sz w:val="24"/>
              <w:szCs w:val="24"/>
            </w:rPr>
            <w:t xml:space="preserve"> </w:t>
          </w:r>
          <w:r>
            <w:rPr>
              <w:rFonts w:hint="eastAsia" w:ascii="微软雅黑 Light" w:hAnsi="微软雅黑 Light" w:eastAsia="微软雅黑 Light" w:cs="微软雅黑 Light"/>
              <w:sz w:val="24"/>
              <w:szCs w:val="24"/>
            </w:rPr>
            <w:tab/>
          </w:r>
          <w:r>
            <w:rPr>
              <w:rFonts w:hint="eastAsia" w:ascii="微软雅黑 Light" w:hAnsi="微软雅黑 Light" w:eastAsia="微软雅黑 Light" w:cs="微软雅黑 Light"/>
              <w:spacing w:val="10"/>
              <w:sz w:val="24"/>
              <w:szCs w:val="24"/>
            </w:rPr>
            <w:t>15</w:t>
          </w:r>
          <w:r>
            <w:rPr>
              <w:rFonts w:hint="eastAsia" w:ascii="微软雅黑 Light" w:hAnsi="微软雅黑 Light" w:eastAsia="微软雅黑 Light" w:cs="微软雅黑 Light"/>
              <w:spacing w:val="10"/>
              <w:sz w:val="24"/>
              <w:szCs w:val="24"/>
            </w:rPr>
            <w:fldChar w:fldCharType="end"/>
          </w:r>
        </w:p>
        <w:p w14:paraId="05370682">
          <w:pPr>
            <w:tabs>
              <w:tab w:val="right" w:leader="dot" w:pos="8319"/>
            </w:tabs>
            <w:spacing w:before="318" w:line="178" w:lineRule="auto"/>
            <w:ind w:left="98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rPr>
            <w:fldChar w:fldCharType="begin"/>
          </w:r>
          <w:r>
            <w:rPr>
              <w:rFonts w:hint="eastAsia" w:ascii="微软雅黑 Light" w:hAnsi="微软雅黑 Light" w:eastAsia="微软雅黑 Light" w:cs="微软雅黑 Light"/>
            </w:rPr>
            <w:instrText xml:space="preserve"> HYPERLINK \l "bookmark16" </w:instrText>
          </w:r>
          <w:r>
            <w:rPr>
              <w:rFonts w:hint="eastAsia" w:ascii="微软雅黑 Light" w:hAnsi="微软雅黑 Light" w:eastAsia="微软雅黑 Light" w:cs="微软雅黑 Light"/>
            </w:rPr>
            <w:fldChar w:fldCharType="separate"/>
          </w:r>
          <w:r>
            <w:rPr>
              <w:rFonts w:hint="eastAsia" w:ascii="微软雅黑 Light" w:hAnsi="微软雅黑 Light" w:eastAsia="微软雅黑 Light" w:cs="微软雅黑 Light"/>
              <w:spacing w:val="-1"/>
              <w:sz w:val="24"/>
              <w:szCs w:val="24"/>
            </w:rPr>
            <w:t xml:space="preserve">3.8 </w:t>
          </w:r>
          <w:r>
            <w:rPr>
              <w:rFonts w:hint="eastAsia" w:ascii="微软雅黑 Light" w:hAnsi="微软雅黑 Light" w:eastAsia="微软雅黑 Light" w:cs="微软雅黑 Light"/>
              <w:spacing w:val="-1"/>
              <w:sz w:val="24"/>
              <w:szCs w:val="24"/>
            </w:rPr>
            <w:t>容量管理</w:t>
          </w:r>
          <w:r>
            <w:rPr>
              <w:rFonts w:hint="eastAsia" w:ascii="微软雅黑 Light" w:hAnsi="微软雅黑 Light" w:eastAsia="微软雅黑 Light" w:cs="微软雅黑 Light"/>
              <w:spacing w:val="-54"/>
              <w:sz w:val="24"/>
              <w:szCs w:val="24"/>
            </w:rPr>
            <w:t xml:space="preserve"> </w:t>
          </w:r>
          <w:r>
            <w:rPr>
              <w:rFonts w:hint="eastAsia" w:ascii="微软雅黑 Light" w:hAnsi="微软雅黑 Light" w:eastAsia="微软雅黑 Light" w:cs="微软雅黑 Light"/>
              <w:sz w:val="24"/>
              <w:szCs w:val="24"/>
            </w:rPr>
            <w:tab/>
          </w:r>
          <w:r>
            <w:rPr>
              <w:rFonts w:hint="eastAsia" w:ascii="微软雅黑 Light" w:hAnsi="微软雅黑 Light" w:eastAsia="微软雅黑 Light" w:cs="微软雅黑 Light"/>
              <w:spacing w:val="10"/>
              <w:sz w:val="24"/>
              <w:szCs w:val="24"/>
            </w:rPr>
            <w:t>16</w:t>
          </w:r>
          <w:r>
            <w:rPr>
              <w:rFonts w:hint="eastAsia" w:ascii="微软雅黑 Light" w:hAnsi="微软雅黑 Light" w:eastAsia="微软雅黑 Light" w:cs="微软雅黑 Light"/>
              <w:spacing w:val="10"/>
              <w:sz w:val="24"/>
              <w:szCs w:val="24"/>
            </w:rPr>
            <w:fldChar w:fldCharType="end"/>
          </w:r>
        </w:p>
        <w:p w14:paraId="088B5648">
          <w:pPr>
            <w:tabs>
              <w:tab w:val="right" w:leader="dot" w:pos="8319"/>
            </w:tabs>
            <w:spacing w:before="319" w:line="178" w:lineRule="auto"/>
            <w:ind w:left="98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rPr>
            <w:fldChar w:fldCharType="begin"/>
          </w:r>
          <w:r>
            <w:rPr>
              <w:rFonts w:hint="eastAsia" w:ascii="微软雅黑 Light" w:hAnsi="微软雅黑 Light" w:eastAsia="微软雅黑 Light" w:cs="微软雅黑 Light"/>
            </w:rPr>
            <w:instrText xml:space="preserve"> HYPERLINK \l "bookmark17" </w:instrText>
          </w:r>
          <w:r>
            <w:rPr>
              <w:rFonts w:hint="eastAsia" w:ascii="微软雅黑 Light" w:hAnsi="微软雅黑 Light" w:eastAsia="微软雅黑 Light" w:cs="微软雅黑 Light"/>
            </w:rPr>
            <w:fldChar w:fldCharType="separate"/>
          </w:r>
          <w:r>
            <w:rPr>
              <w:rFonts w:hint="eastAsia" w:ascii="微软雅黑 Light" w:hAnsi="微软雅黑 Light" w:eastAsia="微软雅黑 Light" w:cs="微软雅黑 Light"/>
              <w:spacing w:val="-1"/>
              <w:sz w:val="24"/>
              <w:szCs w:val="24"/>
            </w:rPr>
            <w:t xml:space="preserve">3.9 </w:t>
          </w:r>
          <w:r>
            <w:rPr>
              <w:rFonts w:hint="eastAsia" w:ascii="微软雅黑 Light" w:hAnsi="微软雅黑 Light" w:eastAsia="微软雅黑 Light" w:cs="微软雅黑 Light"/>
              <w:spacing w:val="-1"/>
              <w:sz w:val="24"/>
              <w:szCs w:val="24"/>
            </w:rPr>
            <w:t>资产可视化管理</w:t>
          </w:r>
          <w:r>
            <w:rPr>
              <w:rFonts w:hint="eastAsia" w:ascii="微软雅黑 Light" w:hAnsi="微软雅黑 Light" w:eastAsia="微软雅黑 Light" w:cs="微软雅黑 Light"/>
              <w:spacing w:val="-52"/>
              <w:sz w:val="24"/>
              <w:szCs w:val="24"/>
            </w:rPr>
            <w:t xml:space="preserve"> </w:t>
          </w:r>
          <w:r>
            <w:rPr>
              <w:rFonts w:hint="eastAsia" w:ascii="微软雅黑 Light" w:hAnsi="微软雅黑 Light" w:eastAsia="微软雅黑 Light" w:cs="微软雅黑 Light"/>
              <w:sz w:val="24"/>
              <w:szCs w:val="24"/>
            </w:rPr>
            <w:tab/>
          </w:r>
          <w:r>
            <w:rPr>
              <w:rFonts w:hint="eastAsia" w:ascii="微软雅黑 Light" w:hAnsi="微软雅黑 Light" w:eastAsia="微软雅黑 Light" w:cs="微软雅黑 Light"/>
              <w:spacing w:val="10"/>
              <w:sz w:val="24"/>
              <w:szCs w:val="24"/>
            </w:rPr>
            <w:t>17</w:t>
          </w:r>
          <w:r>
            <w:rPr>
              <w:rFonts w:hint="eastAsia" w:ascii="微软雅黑 Light" w:hAnsi="微软雅黑 Light" w:eastAsia="微软雅黑 Light" w:cs="微软雅黑 Light"/>
              <w:spacing w:val="10"/>
              <w:sz w:val="24"/>
              <w:szCs w:val="24"/>
            </w:rPr>
            <w:fldChar w:fldCharType="end"/>
          </w:r>
        </w:p>
        <w:p w14:paraId="739122C7">
          <w:pPr>
            <w:tabs>
              <w:tab w:val="right" w:leader="dot" w:pos="8320"/>
            </w:tabs>
            <w:spacing w:before="318" w:line="178" w:lineRule="auto"/>
            <w:ind w:left="98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rPr>
            <w:fldChar w:fldCharType="begin"/>
          </w:r>
          <w:r>
            <w:rPr>
              <w:rFonts w:hint="eastAsia" w:ascii="微软雅黑 Light" w:hAnsi="微软雅黑 Light" w:eastAsia="微软雅黑 Light" w:cs="微软雅黑 Light"/>
            </w:rPr>
            <w:instrText xml:space="preserve"> HYPERLINK \l "bookmark18" </w:instrText>
          </w:r>
          <w:r>
            <w:rPr>
              <w:rFonts w:hint="eastAsia" w:ascii="微软雅黑 Light" w:hAnsi="微软雅黑 Light" w:eastAsia="微软雅黑 Light" w:cs="微软雅黑 Light"/>
            </w:rPr>
            <w:fldChar w:fldCharType="separate"/>
          </w:r>
          <w:r>
            <w:rPr>
              <w:rFonts w:hint="eastAsia" w:ascii="微软雅黑 Light" w:hAnsi="微软雅黑 Light" w:eastAsia="微软雅黑 Light" w:cs="微软雅黑 Light"/>
              <w:spacing w:val="-3"/>
              <w:sz w:val="24"/>
              <w:szCs w:val="24"/>
            </w:rPr>
            <w:t>3.10</w:t>
          </w:r>
          <w:r>
            <w:rPr>
              <w:rFonts w:hint="eastAsia" w:ascii="微软雅黑 Light" w:hAnsi="微软雅黑 Light" w:eastAsia="微软雅黑 Light" w:cs="微软雅黑 Light"/>
              <w:spacing w:val="25"/>
              <w:sz w:val="24"/>
              <w:szCs w:val="24"/>
            </w:rPr>
            <w:t xml:space="preserve"> </w:t>
          </w:r>
          <w:r>
            <w:rPr>
              <w:rFonts w:hint="eastAsia" w:ascii="微软雅黑 Light" w:hAnsi="微软雅黑 Light" w:eastAsia="微软雅黑 Light" w:cs="微软雅黑 Light"/>
              <w:spacing w:val="-3"/>
              <w:sz w:val="24"/>
              <w:szCs w:val="24"/>
            </w:rPr>
            <w:t>网管线路可视化</w:t>
          </w:r>
          <w:r>
            <w:rPr>
              <w:rFonts w:hint="eastAsia" w:ascii="微软雅黑 Light" w:hAnsi="微软雅黑 Light" w:eastAsia="微软雅黑 Light" w:cs="微软雅黑 Light"/>
              <w:spacing w:val="-54"/>
              <w:sz w:val="24"/>
              <w:szCs w:val="24"/>
            </w:rPr>
            <w:t xml:space="preserve"> </w:t>
          </w:r>
          <w:r>
            <w:rPr>
              <w:rFonts w:hint="eastAsia" w:ascii="微软雅黑 Light" w:hAnsi="微软雅黑 Light" w:eastAsia="微软雅黑 Light" w:cs="微软雅黑 Light"/>
              <w:sz w:val="24"/>
              <w:szCs w:val="24"/>
            </w:rPr>
            <w:tab/>
          </w:r>
          <w:r>
            <w:rPr>
              <w:rFonts w:hint="eastAsia" w:ascii="微软雅黑 Light" w:hAnsi="微软雅黑 Light" w:eastAsia="微软雅黑 Light" w:cs="微软雅黑 Light"/>
              <w:spacing w:val="10"/>
              <w:sz w:val="24"/>
              <w:szCs w:val="24"/>
            </w:rPr>
            <w:t>21</w:t>
          </w:r>
          <w:r>
            <w:rPr>
              <w:rFonts w:hint="eastAsia" w:ascii="微软雅黑 Light" w:hAnsi="微软雅黑 Light" w:eastAsia="微软雅黑 Light" w:cs="微软雅黑 Light"/>
              <w:spacing w:val="10"/>
              <w:sz w:val="24"/>
              <w:szCs w:val="24"/>
            </w:rPr>
            <w:fldChar w:fldCharType="end"/>
          </w:r>
        </w:p>
        <w:p w14:paraId="50FF5223">
          <w:pPr>
            <w:tabs>
              <w:tab w:val="right" w:leader="dot" w:pos="8320"/>
            </w:tabs>
            <w:spacing w:before="319" w:line="178" w:lineRule="auto"/>
            <w:ind w:left="98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rPr>
            <w:fldChar w:fldCharType="begin"/>
          </w:r>
          <w:r>
            <w:rPr>
              <w:rFonts w:hint="eastAsia" w:ascii="微软雅黑 Light" w:hAnsi="微软雅黑 Light" w:eastAsia="微软雅黑 Light" w:cs="微软雅黑 Light"/>
            </w:rPr>
            <w:instrText xml:space="preserve"> HYPERLINK \l "bookmark19" </w:instrText>
          </w:r>
          <w:r>
            <w:rPr>
              <w:rFonts w:hint="eastAsia" w:ascii="微软雅黑 Light" w:hAnsi="微软雅黑 Light" w:eastAsia="微软雅黑 Light" w:cs="微软雅黑 Light"/>
            </w:rPr>
            <w:fldChar w:fldCharType="separate"/>
          </w:r>
          <w:r>
            <w:rPr>
              <w:rFonts w:hint="eastAsia" w:ascii="微软雅黑 Light" w:hAnsi="微软雅黑 Light" w:eastAsia="微软雅黑 Light" w:cs="微软雅黑 Light"/>
              <w:spacing w:val="-3"/>
              <w:sz w:val="24"/>
              <w:szCs w:val="24"/>
            </w:rPr>
            <w:t>3.11</w:t>
          </w:r>
          <w:r>
            <w:rPr>
              <w:rFonts w:hint="eastAsia" w:ascii="微软雅黑 Light" w:hAnsi="微软雅黑 Light" w:eastAsia="微软雅黑 Light" w:cs="微软雅黑 Light"/>
              <w:spacing w:val="25"/>
              <w:sz w:val="24"/>
              <w:szCs w:val="24"/>
            </w:rPr>
            <w:t xml:space="preserve"> </w:t>
          </w:r>
          <w:r>
            <w:rPr>
              <w:rFonts w:hint="eastAsia" w:ascii="微软雅黑 Light" w:hAnsi="微软雅黑 Light" w:eastAsia="微软雅黑 Light" w:cs="微软雅黑 Light"/>
              <w:spacing w:val="-3"/>
              <w:sz w:val="24"/>
              <w:szCs w:val="24"/>
            </w:rPr>
            <w:t>网管监控可视化</w:t>
          </w:r>
          <w:r>
            <w:rPr>
              <w:rFonts w:hint="eastAsia" w:ascii="微软雅黑 Light" w:hAnsi="微软雅黑 Light" w:eastAsia="微软雅黑 Light" w:cs="微软雅黑 Light"/>
              <w:spacing w:val="-54"/>
              <w:sz w:val="24"/>
              <w:szCs w:val="24"/>
            </w:rPr>
            <w:t xml:space="preserve"> </w:t>
          </w:r>
          <w:r>
            <w:rPr>
              <w:rFonts w:hint="eastAsia" w:ascii="微软雅黑 Light" w:hAnsi="微软雅黑 Light" w:eastAsia="微软雅黑 Light" w:cs="微软雅黑 Light"/>
              <w:sz w:val="24"/>
              <w:szCs w:val="24"/>
            </w:rPr>
            <w:tab/>
          </w:r>
          <w:r>
            <w:rPr>
              <w:rFonts w:hint="eastAsia" w:ascii="微软雅黑 Light" w:hAnsi="微软雅黑 Light" w:eastAsia="微软雅黑 Light" w:cs="微软雅黑 Light"/>
              <w:spacing w:val="10"/>
              <w:sz w:val="24"/>
              <w:szCs w:val="24"/>
            </w:rPr>
            <w:t>23</w:t>
          </w:r>
          <w:r>
            <w:rPr>
              <w:rFonts w:hint="eastAsia" w:ascii="微软雅黑 Light" w:hAnsi="微软雅黑 Light" w:eastAsia="微软雅黑 Light" w:cs="微软雅黑 Light"/>
              <w:spacing w:val="10"/>
              <w:sz w:val="24"/>
              <w:szCs w:val="24"/>
            </w:rPr>
            <w:fldChar w:fldCharType="end"/>
          </w:r>
        </w:p>
        <w:p w14:paraId="35ECFDE3">
          <w:pPr>
            <w:tabs>
              <w:tab w:val="right" w:leader="dot" w:pos="8320"/>
            </w:tabs>
            <w:spacing w:before="319" w:line="178" w:lineRule="auto"/>
            <w:ind w:left="98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rPr>
            <w:fldChar w:fldCharType="begin"/>
          </w:r>
          <w:r>
            <w:rPr>
              <w:rFonts w:hint="eastAsia" w:ascii="微软雅黑 Light" w:hAnsi="微软雅黑 Light" w:eastAsia="微软雅黑 Light" w:cs="微软雅黑 Light"/>
            </w:rPr>
            <w:instrText xml:space="preserve"> HYPERLINK \l "bookmark20" </w:instrText>
          </w:r>
          <w:r>
            <w:rPr>
              <w:rFonts w:hint="eastAsia" w:ascii="微软雅黑 Light" w:hAnsi="微软雅黑 Light" w:eastAsia="微软雅黑 Light" w:cs="微软雅黑 Light"/>
            </w:rPr>
            <w:fldChar w:fldCharType="separate"/>
          </w:r>
          <w:r>
            <w:rPr>
              <w:rFonts w:hint="eastAsia" w:ascii="微软雅黑 Light" w:hAnsi="微软雅黑 Light" w:eastAsia="微软雅黑 Light" w:cs="微软雅黑 Light"/>
              <w:spacing w:val="-1"/>
              <w:sz w:val="24"/>
              <w:szCs w:val="24"/>
            </w:rPr>
            <w:t xml:space="preserve">3.12 </w:t>
          </w:r>
          <w:r>
            <w:rPr>
              <w:rFonts w:hint="eastAsia" w:ascii="微软雅黑 Light" w:hAnsi="微软雅黑 Light" w:eastAsia="微软雅黑 Light" w:cs="微软雅黑 Light"/>
              <w:spacing w:val="-1"/>
              <w:sz w:val="24"/>
              <w:szCs w:val="24"/>
            </w:rPr>
            <w:t>动环监控可视化管理</w:t>
          </w:r>
          <w:r>
            <w:rPr>
              <w:rFonts w:hint="eastAsia" w:ascii="微软雅黑 Light" w:hAnsi="微软雅黑 Light" w:eastAsia="微软雅黑 Light" w:cs="微软雅黑 Light"/>
              <w:spacing w:val="-48"/>
              <w:sz w:val="24"/>
              <w:szCs w:val="24"/>
            </w:rPr>
            <w:t xml:space="preserve"> </w:t>
          </w:r>
          <w:r>
            <w:rPr>
              <w:rFonts w:hint="eastAsia" w:ascii="微软雅黑 Light" w:hAnsi="微软雅黑 Light" w:eastAsia="微软雅黑 Light" w:cs="微软雅黑 Light"/>
              <w:sz w:val="24"/>
              <w:szCs w:val="24"/>
            </w:rPr>
            <w:tab/>
          </w:r>
          <w:r>
            <w:rPr>
              <w:rFonts w:hint="eastAsia" w:ascii="微软雅黑 Light" w:hAnsi="微软雅黑 Light" w:eastAsia="微软雅黑 Light" w:cs="微软雅黑 Light"/>
              <w:spacing w:val="10"/>
              <w:sz w:val="24"/>
              <w:szCs w:val="24"/>
            </w:rPr>
            <w:t>24</w:t>
          </w:r>
          <w:r>
            <w:rPr>
              <w:rFonts w:hint="eastAsia" w:ascii="微软雅黑 Light" w:hAnsi="微软雅黑 Light" w:eastAsia="微软雅黑 Light" w:cs="微软雅黑 Light"/>
              <w:spacing w:val="10"/>
              <w:sz w:val="24"/>
              <w:szCs w:val="24"/>
            </w:rPr>
            <w:fldChar w:fldCharType="end"/>
          </w:r>
        </w:p>
        <w:p w14:paraId="50B67F7F">
          <w:pPr>
            <w:tabs>
              <w:tab w:val="right" w:leader="dot" w:pos="8320"/>
            </w:tabs>
            <w:spacing w:before="319" w:line="224" w:lineRule="auto"/>
            <w:ind w:left="98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rPr>
            <w:fldChar w:fldCharType="begin"/>
          </w:r>
          <w:r>
            <w:rPr>
              <w:rFonts w:hint="eastAsia" w:ascii="微软雅黑 Light" w:hAnsi="微软雅黑 Light" w:eastAsia="微软雅黑 Light" w:cs="微软雅黑 Light"/>
            </w:rPr>
            <w:instrText xml:space="preserve"> HYPERLINK \l "bookmark21" </w:instrText>
          </w:r>
          <w:r>
            <w:rPr>
              <w:rFonts w:hint="eastAsia" w:ascii="微软雅黑 Light" w:hAnsi="微软雅黑 Light" w:eastAsia="微软雅黑 Light" w:cs="微软雅黑 Light"/>
            </w:rPr>
            <w:fldChar w:fldCharType="separate"/>
          </w:r>
          <w:r>
            <w:rPr>
              <w:rFonts w:hint="eastAsia" w:ascii="微软雅黑 Light" w:hAnsi="微软雅黑 Light" w:eastAsia="微软雅黑 Light" w:cs="微软雅黑 Light"/>
              <w:spacing w:val="-1"/>
              <w:sz w:val="24"/>
              <w:szCs w:val="24"/>
            </w:rPr>
            <w:t xml:space="preserve">3.13 </w:t>
          </w:r>
          <w:r>
            <w:rPr>
              <w:rFonts w:hint="eastAsia" w:ascii="微软雅黑 Light" w:hAnsi="微软雅黑 Light" w:eastAsia="微软雅黑 Light" w:cs="微软雅黑 Light"/>
              <w:spacing w:val="-1"/>
              <w:sz w:val="24"/>
              <w:szCs w:val="24"/>
            </w:rPr>
            <w:t>盘点管理</w:t>
          </w:r>
          <w:r>
            <w:rPr>
              <w:rFonts w:hint="eastAsia" w:ascii="微软雅黑 Light" w:hAnsi="微软雅黑 Light" w:eastAsia="微软雅黑 Light" w:cs="微软雅黑 Light"/>
              <w:spacing w:val="-53"/>
              <w:sz w:val="24"/>
              <w:szCs w:val="24"/>
            </w:rPr>
            <w:t xml:space="preserve"> </w:t>
          </w:r>
          <w:r>
            <w:rPr>
              <w:rFonts w:hint="eastAsia" w:ascii="微软雅黑 Light" w:hAnsi="微软雅黑 Light" w:eastAsia="微软雅黑 Light" w:cs="微软雅黑 Light"/>
              <w:sz w:val="24"/>
              <w:szCs w:val="24"/>
            </w:rPr>
            <w:tab/>
          </w:r>
          <w:r>
            <w:rPr>
              <w:rFonts w:hint="eastAsia" w:ascii="微软雅黑 Light" w:hAnsi="微软雅黑 Light" w:eastAsia="微软雅黑 Light" w:cs="微软雅黑 Light"/>
              <w:spacing w:val="10"/>
              <w:sz w:val="24"/>
              <w:szCs w:val="24"/>
            </w:rPr>
            <w:t>27</w:t>
          </w:r>
          <w:r>
            <w:rPr>
              <w:rFonts w:hint="eastAsia" w:ascii="微软雅黑 Light" w:hAnsi="微软雅黑 Light" w:eastAsia="微软雅黑 Light" w:cs="微软雅黑 Light"/>
              <w:spacing w:val="10"/>
              <w:sz w:val="24"/>
              <w:szCs w:val="24"/>
            </w:rPr>
            <w:fldChar w:fldCharType="end"/>
          </w:r>
        </w:p>
      </w:sdtContent>
    </w:sdt>
    <w:p w14:paraId="42C041F1">
      <w:pPr>
        <w:spacing w:line="224" w:lineRule="auto"/>
        <w:rPr>
          <w:rFonts w:hint="eastAsia" w:ascii="微软雅黑 Light" w:hAnsi="微软雅黑 Light" w:eastAsia="微软雅黑 Light" w:cs="微软雅黑 Light"/>
          <w:sz w:val="24"/>
          <w:szCs w:val="24"/>
        </w:rPr>
        <w:sectPr>
          <w:footerReference r:id="rId5" w:type="default"/>
          <w:pgSz w:w="11906" w:h="16839"/>
          <w:pgMar w:top="1431" w:right="1785" w:bottom="1213" w:left="1785" w:header="0" w:footer="953" w:gutter="0"/>
          <w:cols w:space="720" w:num="1"/>
        </w:sectPr>
      </w:pPr>
    </w:p>
    <w:sdt>
      <w:sdtPr>
        <w:rPr>
          <w:rFonts w:hint="eastAsia" w:ascii="微软雅黑 Light" w:hAnsi="微软雅黑 Light" w:eastAsia="微软雅黑 Light" w:cs="微软雅黑 Light"/>
          <w:sz w:val="24"/>
          <w:szCs w:val="24"/>
        </w:rPr>
        <w:id w:val="147481389"/>
        <w:docPartObj>
          <w:docPartGallery w:val="Table of Contents"/>
          <w:docPartUnique/>
        </w:docPartObj>
      </w:sdtPr>
      <w:sdtEndPr>
        <w:rPr>
          <w:rFonts w:hint="eastAsia" w:ascii="微软雅黑 Light" w:hAnsi="微软雅黑 Light" w:eastAsia="微软雅黑 Light" w:cs="微软雅黑 Light"/>
          <w:sz w:val="24"/>
          <w:szCs w:val="24"/>
        </w:rPr>
      </w:sdtEndPr>
      <w:sdtContent>
        <w:p w14:paraId="611E3C8F">
          <w:pPr>
            <w:tabs>
              <w:tab w:val="right" w:leader="dot" w:pos="8320"/>
            </w:tabs>
            <w:spacing w:before="186" w:line="178" w:lineRule="auto"/>
            <w:ind w:left="98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rPr>
            <w:fldChar w:fldCharType="begin"/>
          </w:r>
          <w:r>
            <w:rPr>
              <w:rFonts w:hint="eastAsia" w:ascii="微软雅黑 Light" w:hAnsi="微软雅黑 Light" w:eastAsia="微软雅黑 Light" w:cs="微软雅黑 Light"/>
            </w:rPr>
            <w:instrText xml:space="preserve"> HYPERLINK \l "bookmark22" </w:instrText>
          </w:r>
          <w:r>
            <w:rPr>
              <w:rFonts w:hint="eastAsia" w:ascii="微软雅黑 Light" w:hAnsi="微软雅黑 Light" w:eastAsia="微软雅黑 Light" w:cs="微软雅黑 Light"/>
            </w:rPr>
            <w:fldChar w:fldCharType="separate"/>
          </w:r>
          <w:r>
            <w:rPr>
              <w:rFonts w:hint="eastAsia" w:ascii="微软雅黑 Light" w:hAnsi="微软雅黑 Light" w:eastAsia="微软雅黑 Light" w:cs="微软雅黑 Light"/>
              <w:spacing w:val="-1"/>
              <w:sz w:val="24"/>
              <w:szCs w:val="24"/>
            </w:rPr>
            <w:t xml:space="preserve">3.14 </w:t>
          </w:r>
          <w:r>
            <w:rPr>
              <w:rFonts w:hint="eastAsia" w:ascii="微软雅黑 Light" w:hAnsi="微软雅黑 Light" w:eastAsia="微软雅黑 Light" w:cs="微软雅黑 Light"/>
              <w:spacing w:val="-1"/>
              <w:sz w:val="24"/>
              <w:szCs w:val="24"/>
            </w:rPr>
            <w:t>任务管理</w:t>
          </w:r>
          <w:r>
            <w:rPr>
              <w:rFonts w:hint="eastAsia" w:ascii="微软雅黑 Light" w:hAnsi="微软雅黑 Light" w:eastAsia="微软雅黑 Light" w:cs="微软雅黑 Light"/>
              <w:spacing w:val="-53"/>
              <w:sz w:val="24"/>
              <w:szCs w:val="24"/>
            </w:rPr>
            <w:t xml:space="preserve"> </w:t>
          </w:r>
          <w:r>
            <w:rPr>
              <w:rFonts w:hint="eastAsia" w:ascii="微软雅黑 Light" w:hAnsi="微软雅黑 Light" w:eastAsia="微软雅黑 Light" w:cs="微软雅黑 Light"/>
              <w:sz w:val="24"/>
              <w:szCs w:val="24"/>
            </w:rPr>
            <w:tab/>
          </w:r>
          <w:r>
            <w:rPr>
              <w:rFonts w:hint="eastAsia" w:ascii="微软雅黑 Light" w:hAnsi="微软雅黑 Light" w:eastAsia="微软雅黑 Light" w:cs="微软雅黑 Light"/>
              <w:spacing w:val="10"/>
              <w:sz w:val="24"/>
              <w:szCs w:val="24"/>
            </w:rPr>
            <w:t>29</w:t>
          </w:r>
          <w:r>
            <w:rPr>
              <w:rFonts w:hint="eastAsia" w:ascii="微软雅黑 Light" w:hAnsi="微软雅黑 Light" w:eastAsia="微软雅黑 Light" w:cs="微软雅黑 Light"/>
              <w:spacing w:val="10"/>
              <w:sz w:val="24"/>
              <w:szCs w:val="24"/>
            </w:rPr>
            <w:fldChar w:fldCharType="end"/>
          </w:r>
        </w:p>
        <w:p w14:paraId="27249623">
          <w:pPr>
            <w:tabs>
              <w:tab w:val="right" w:leader="dot" w:pos="8320"/>
            </w:tabs>
            <w:spacing w:before="319" w:line="222" w:lineRule="auto"/>
            <w:ind w:left="98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rPr>
            <w:fldChar w:fldCharType="begin"/>
          </w:r>
          <w:r>
            <w:rPr>
              <w:rFonts w:hint="eastAsia" w:ascii="微软雅黑 Light" w:hAnsi="微软雅黑 Light" w:eastAsia="微软雅黑 Light" w:cs="微软雅黑 Light"/>
            </w:rPr>
            <w:instrText xml:space="preserve"> HYPERLINK \l "bookmark23" </w:instrText>
          </w:r>
          <w:r>
            <w:rPr>
              <w:rFonts w:hint="eastAsia" w:ascii="微软雅黑 Light" w:hAnsi="微软雅黑 Light" w:eastAsia="微软雅黑 Light" w:cs="微软雅黑 Light"/>
            </w:rPr>
            <w:fldChar w:fldCharType="separate"/>
          </w:r>
          <w:r>
            <w:rPr>
              <w:rFonts w:hint="eastAsia" w:ascii="微软雅黑 Light" w:hAnsi="微软雅黑 Light" w:eastAsia="微软雅黑 Light" w:cs="微软雅黑 Light"/>
              <w:spacing w:val="-1"/>
              <w:sz w:val="24"/>
              <w:szCs w:val="24"/>
            </w:rPr>
            <w:t xml:space="preserve">3.15 </w:t>
          </w:r>
          <w:r>
            <w:rPr>
              <w:rFonts w:hint="eastAsia" w:ascii="微软雅黑 Light" w:hAnsi="微软雅黑 Light" w:eastAsia="微软雅黑 Light" w:cs="微软雅黑 Light"/>
              <w:spacing w:val="-1"/>
              <w:sz w:val="24"/>
              <w:szCs w:val="24"/>
            </w:rPr>
            <w:t>客户管理</w:t>
          </w:r>
          <w:r>
            <w:rPr>
              <w:rFonts w:hint="eastAsia" w:ascii="微软雅黑 Light" w:hAnsi="微软雅黑 Light" w:eastAsia="微软雅黑 Light" w:cs="微软雅黑 Light"/>
              <w:spacing w:val="-53"/>
              <w:sz w:val="24"/>
              <w:szCs w:val="24"/>
            </w:rPr>
            <w:t xml:space="preserve"> </w:t>
          </w:r>
          <w:r>
            <w:rPr>
              <w:rFonts w:hint="eastAsia" w:ascii="微软雅黑 Light" w:hAnsi="微软雅黑 Light" w:eastAsia="微软雅黑 Light" w:cs="微软雅黑 Light"/>
              <w:sz w:val="24"/>
              <w:szCs w:val="24"/>
            </w:rPr>
            <w:tab/>
          </w:r>
          <w:r>
            <w:rPr>
              <w:rFonts w:hint="eastAsia" w:ascii="微软雅黑 Light" w:hAnsi="微软雅黑 Light" w:eastAsia="微软雅黑 Light" w:cs="微软雅黑 Light"/>
              <w:spacing w:val="10"/>
              <w:sz w:val="24"/>
              <w:szCs w:val="24"/>
            </w:rPr>
            <w:t>30</w:t>
          </w:r>
          <w:r>
            <w:rPr>
              <w:rFonts w:hint="eastAsia" w:ascii="微软雅黑 Light" w:hAnsi="微软雅黑 Light" w:eastAsia="微软雅黑 Light" w:cs="微软雅黑 Light"/>
              <w:spacing w:val="10"/>
              <w:sz w:val="24"/>
              <w:szCs w:val="24"/>
            </w:rPr>
            <w:fldChar w:fldCharType="end"/>
          </w:r>
        </w:p>
      </w:sdtContent>
    </w:sdt>
    <w:p w14:paraId="0F15BACF">
      <w:pPr>
        <w:pStyle w:val="2"/>
        <w:spacing w:line="242" w:lineRule="auto"/>
        <w:rPr>
          <w:rFonts w:hint="eastAsia" w:ascii="微软雅黑 Light" w:hAnsi="微软雅黑 Light" w:eastAsia="微软雅黑 Light" w:cs="微软雅黑 Light"/>
        </w:rPr>
      </w:pPr>
    </w:p>
    <w:p w14:paraId="25AA79B9">
      <w:pPr>
        <w:pStyle w:val="2"/>
        <w:spacing w:line="242" w:lineRule="auto"/>
        <w:rPr>
          <w:rFonts w:hint="eastAsia" w:ascii="微软雅黑 Light" w:hAnsi="微软雅黑 Light" w:eastAsia="微软雅黑 Light" w:cs="微软雅黑 Light"/>
        </w:rPr>
      </w:pPr>
    </w:p>
    <w:p w14:paraId="56E091D4">
      <w:pPr>
        <w:pStyle w:val="2"/>
        <w:spacing w:line="242" w:lineRule="auto"/>
        <w:rPr>
          <w:rFonts w:hint="eastAsia" w:ascii="微软雅黑 Light" w:hAnsi="微软雅黑 Light" w:eastAsia="微软雅黑 Light" w:cs="微软雅黑 Light"/>
        </w:rPr>
      </w:pPr>
    </w:p>
    <w:p w14:paraId="43867919">
      <w:pPr>
        <w:pStyle w:val="2"/>
        <w:spacing w:line="242" w:lineRule="auto"/>
        <w:rPr>
          <w:rFonts w:hint="eastAsia" w:ascii="微软雅黑 Light" w:hAnsi="微软雅黑 Light" w:eastAsia="微软雅黑 Light" w:cs="微软雅黑 Light"/>
        </w:rPr>
      </w:pPr>
    </w:p>
    <w:p w14:paraId="6F37BACE">
      <w:pPr>
        <w:pStyle w:val="2"/>
        <w:spacing w:line="242" w:lineRule="auto"/>
        <w:rPr>
          <w:rFonts w:hint="eastAsia" w:ascii="微软雅黑 Light" w:hAnsi="微软雅黑 Light" w:eastAsia="微软雅黑 Light" w:cs="微软雅黑 Light"/>
        </w:rPr>
      </w:pPr>
    </w:p>
    <w:p w14:paraId="614825D4">
      <w:pPr>
        <w:pStyle w:val="2"/>
        <w:spacing w:line="242" w:lineRule="auto"/>
        <w:rPr>
          <w:rFonts w:hint="eastAsia" w:ascii="微软雅黑 Light" w:hAnsi="微软雅黑 Light" w:eastAsia="微软雅黑 Light" w:cs="微软雅黑 Light"/>
        </w:rPr>
      </w:pPr>
    </w:p>
    <w:p w14:paraId="0C6C1CBC">
      <w:pPr>
        <w:pStyle w:val="2"/>
        <w:spacing w:line="242" w:lineRule="auto"/>
        <w:rPr>
          <w:rFonts w:hint="eastAsia" w:ascii="微软雅黑 Light" w:hAnsi="微软雅黑 Light" w:eastAsia="微软雅黑 Light" w:cs="微软雅黑 Light"/>
        </w:rPr>
      </w:pPr>
    </w:p>
    <w:p w14:paraId="0E588D3F">
      <w:pPr>
        <w:pStyle w:val="2"/>
        <w:spacing w:line="242" w:lineRule="auto"/>
        <w:rPr>
          <w:rFonts w:hint="eastAsia" w:ascii="微软雅黑 Light" w:hAnsi="微软雅黑 Light" w:eastAsia="微软雅黑 Light" w:cs="微软雅黑 Light"/>
        </w:rPr>
      </w:pPr>
    </w:p>
    <w:p w14:paraId="091A1DDE">
      <w:pPr>
        <w:pStyle w:val="2"/>
        <w:spacing w:line="242" w:lineRule="auto"/>
        <w:rPr>
          <w:rFonts w:hint="eastAsia" w:ascii="微软雅黑 Light" w:hAnsi="微软雅黑 Light" w:eastAsia="微软雅黑 Light" w:cs="微软雅黑 Light"/>
        </w:rPr>
      </w:pPr>
    </w:p>
    <w:p w14:paraId="27E333E9">
      <w:pPr>
        <w:pStyle w:val="2"/>
        <w:spacing w:line="242" w:lineRule="auto"/>
        <w:rPr>
          <w:rFonts w:hint="eastAsia" w:ascii="微软雅黑 Light" w:hAnsi="微软雅黑 Light" w:eastAsia="微软雅黑 Light" w:cs="微软雅黑 Light"/>
        </w:rPr>
      </w:pPr>
    </w:p>
    <w:p w14:paraId="0362B7CD">
      <w:pPr>
        <w:pStyle w:val="2"/>
        <w:spacing w:line="242" w:lineRule="auto"/>
        <w:rPr>
          <w:rFonts w:hint="eastAsia" w:ascii="微软雅黑 Light" w:hAnsi="微软雅黑 Light" w:eastAsia="微软雅黑 Light" w:cs="微软雅黑 Light"/>
        </w:rPr>
      </w:pPr>
    </w:p>
    <w:p w14:paraId="5590165B">
      <w:pPr>
        <w:pStyle w:val="2"/>
        <w:spacing w:line="242" w:lineRule="auto"/>
        <w:rPr>
          <w:rFonts w:hint="eastAsia" w:ascii="微软雅黑 Light" w:hAnsi="微软雅黑 Light" w:eastAsia="微软雅黑 Light" w:cs="微软雅黑 Light"/>
        </w:rPr>
      </w:pPr>
    </w:p>
    <w:p w14:paraId="581DE6F1">
      <w:pPr>
        <w:pStyle w:val="2"/>
        <w:spacing w:line="243" w:lineRule="auto"/>
        <w:rPr>
          <w:rFonts w:hint="eastAsia" w:ascii="微软雅黑 Light" w:hAnsi="微软雅黑 Light" w:eastAsia="微软雅黑 Light" w:cs="微软雅黑 Light"/>
        </w:rPr>
      </w:pPr>
    </w:p>
    <w:p w14:paraId="70F6954C">
      <w:pPr>
        <w:pStyle w:val="2"/>
        <w:spacing w:line="243" w:lineRule="auto"/>
        <w:rPr>
          <w:rFonts w:hint="eastAsia" w:ascii="微软雅黑 Light" w:hAnsi="微软雅黑 Light" w:eastAsia="微软雅黑 Light" w:cs="微软雅黑 Light"/>
        </w:rPr>
      </w:pPr>
    </w:p>
    <w:p w14:paraId="69A2640B">
      <w:pPr>
        <w:pStyle w:val="2"/>
        <w:spacing w:line="243" w:lineRule="auto"/>
        <w:rPr>
          <w:rFonts w:hint="eastAsia" w:ascii="微软雅黑 Light" w:hAnsi="微软雅黑 Light" w:eastAsia="微软雅黑 Light" w:cs="微软雅黑 Light"/>
        </w:rPr>
      </w:pPr>
    </w:p>
    <w:p w14:paraId="54C96BB9">
      <w:pPr>
        <w:pStyle w:val="2"/>
        <w:spacing w:line="243" w:lineRule="auto"/>
        <w:rPr>
          <w:rFonts w:hint="eastAsia" w:ascii="微软雅黑 Light" w:hAnsi="微软雅黑 Light" w:eastAsia="微软雅黑 Light" w:cs="微软雅黑 Light"/>
        </w:rPr>
      </w:pPr>
    </w:p>
    <w:p w14:paraId="09AF8E83">
      <w:pPr>
        <w:pStyle w:val="2"/>
        <w:spacing w:line="243" w:lineRule="auto"/>
        <w:rPr>
          <w:rFonts w:hint="eastAsia" w:ascii="微软雅黑 Light" w:hAnsi="微软雅黑 Light" w:eastAsia="微软雅黑 Light" w:cs="微软雅黑 Light"/>
        </w:rPr>
      </w:pPr>
    </w:p>
    <w:p w14:paraId="36D13DF1">
      <w:pPr>
        <w:pStyle w:val="2"/>
        <w:spacing w:line="243" w:lineRule="auto"/>
        <w:rPr>
          <w:rFonts w:hint="eastAsia" w:ascii="微软雅黑 Light" w:hAnsi="微软雅黑 Light" w:eastAsia="微软雅黑 Light" w:cs="微软雅黑 Light"/>
        </w:rPr>
      </w:pPr>
    </w:p>
    <w:p w14:paraId="498D1AD4">
      <w:pPr>
        <w:pStyle w:val="2"/>
        <w:spacing w:line="243" w:lineRule="auto"/>
        <w:rPr>
          <w:rFonts w:hint="eastAsia" w:ascii="微软雅黑 Light" w:hAnsi="微软雅黑 Light" w:eastAsia="微软雅黑 Light" w:cs="微软雅黑 Light"/>
        </w:rPr>
      </w:pPr>
    </w:p>
    <w:p w14:paraId="55A44F71">
      <w:pPr>
        <w:pStyle w:val="2"/>
        <w:spacing w:line="243" w:lineRule="auto"/>
        <w:rPr>
          <w:rFonts w:hint="eastAsia" w:ascii="微软雅黑 Light" w:hAnsi="微软雅黑 Light" w:eastAsia="微软雅黑 Light" w:cs="微软雅黑 Light"/>
        </w:rPr>
      </w:pPr>
    </w:p>
    <w:p w14:paraId="0D6ED8ED">
      <w:pPr>
        <w:pStyle w:val="2"/>
        <w:spacing w:line="243" w:lineRule="auto"/>
        <w:rPr>
          <w:rFonts w:hint="eastAsia" w:ascii="微软雅黑 Light" w:hAnsi="微软雅黑 Light" w:eastAsia="微软雅黑 Light" w:cs="微软雅黑 Light"/>
        </w:rPr>
      </w:pPr>
    </w:p>
    <w:p w14:paraId="4CE2DF28">
      <w:pPr>
        <w:pStyle w:val="2"/>
        <w:spacing w:line="243" w:lineRule="auto"/>
        <w:rPr>
          <w:rFonts w:hint="eastAsia" w:ascii="微软雅黑 Light" w:hAnsi="微软雅黑 Light" w:eastAsia="微软雅黑 Light" w:cs="微软雅黑 Light"/>
        </w:rPr>
      </w:pPr>
    </w:p>
    <w:p w14:paraId="72400567">
      <w:pPr>
        <w:pStyle w:val="2"/>
        <w:spacing w:line="243" w:lineRule="auto"/>
        <w:rPr>
          <w:rFonts w:hint="eastAsia" w:ascii="微软雅黑 Light" w:hAnsi="微软雅黑 Light" w:eastAsia="微软雅黑 Light" w:cs="微软雅黑 Light"/>
        </w:rPr>
      </w:pPr>
    </w:p>
    <w:p w14:paraId="60A97D42">
      <w:pPr>
        <w:pStyle w:val="2"/>
        <w:spacing w:line="243" w:lineRule="auto"/>
        <w:rPr>
          <w:rFonts w:hint="eastAsia" w:ascii="微软雅黑 Light" w:hAnsi="微软雅黑 Light" w:eastAsia="微软雅黑 Light" w:cs="微软雅黑 Light"/>
        </w:rPr>
      </w:pPr>
    </w:p>
    <w:p w14:paraId="19D337AB">
      <w:pPr>
        <w:pStyle w:val="2"/>
        <w:spacing w:line="243" w:lineRule="auto"/>
        <w:rPr>
          <w:rFonts w:hint="eastAsia" w:ascii="微软雅黑 Light" w:hAnsi="微软雅黑 Light" w:eastAsia="微软雅黑 Light" w:cs="微软雅黑 Light"/>
        </w:rPr>
      </w:pPr>
    </w:p>
    <w:p w14:paraId="66C1F197">
      <w:pPr>
        <w:pStyle w:val="2"/>
        <w:spacing w:line="243" w:lineRule="auto"/>
        <w:rPr>
          <w:rFonts w:hint="eastAsia" w:ascii="微软雅黑 Light" w:hAnsi="微软雅黑 Light" w:eastAsia="微软雅黑 Light" w:cs="微软雅黑 Light"/>
        </w:rPr>
      </w:pPr>
    </w:p>
    <w:p w14:paraId="763215C0">
      <w:pPr>
        <w:pStyle w:val="2"/>
        <w:spacing w:line="243" w:lineRule="auto"/>
        <w:rPr>
          <w:rFonts w:hint="eastAsia" w:ascii="微软雅黑 Light" w:hAnsi="微软雅黑 Light" w:eastAsia="微软雅黑 Light" w:cs="微软雅黑 Light"/>
        </w:rPr>
      </w:pPr>
    </w:p>
    <w:p w14:paraId="052478EE">
      <w:pPr>
        <w:pStyle w:val="2"/>
        <w:spacing w:line="243" w:lineRule="auto"/>
        <w:rPr>
          <w:rFonts w:hint="eastAsia" w:ascii="微软雅黑 Light" w:hAnsi="微软雅黑 Light" w:eastAsia="微软雅黑 Light" w:cs="微软雅黑 Light"/>
        </w:rPr>
      </w:pPr>
    </w:p>
    <w:p w14:paraId="1E3531F5">
      <w:pPr>
        <w:pStyle w:val="2"/>
        <w:spacing w:line="243" w:lineRule="auto"/>
        <w:rPr>
          <w:rFonts w:hint="eastAsia" w:ascii="微软雅黑 Light" w:hAnsi="微软雅黑 Light" w:eastAsia="微软雅黑 Light" w:cs="微软雅黑 Light"/>
        </w:rPr>
      </w:pPr>
    </w:p>
    <w:p w14:paraId="23A1391C">
      <w:pPr>
        <w:pStyle w:val="2"/>
        <w:spacing w:line="243" w:lineRule="auto"/>
        <w:rPr>
          <w:rFonts w:hint="eastAsia" w:ascii="微软雅黑 Light" w:hAnsi="微软雅黑 Light" w:eastAsia="微软雅黑 Light" w:cs="微软雅黑 Light"/>
        </w:rPr>
      </w:pPr>
    </w:p>
    <w:p w14:paraId="5F2F7D27">
      <w:pPr>
        <w:pStyle w:val="2"/>
        <w:spacing w:line="243" w:lineRule="auto"/>
        <w:rPr>
          <w:rFonts w:hint="eastAsia" w:ascii="微软雅黑 Light" w:hAnsi="微软雅黑 Light" w:eastAsia="微软雅黑 Light" w:cs="微软雅黑 Light"/>
        </w:rPr>
      </w:pPr>
    </w:p>
    <w:p w14:paraId="2EBCA35D">
      <w:pPr>
        <w:pStyle w:val="2"/>
        <w:spacing w:line="243" w:lineRule="auto"/>
        <w:rPr>
          <w:rFonts w:hint="eastAsia" w:ascii="微软雅黑 Light" w:hAnsi="微软雅黑 Light" w:eastAsia="微软雅黑 Light" w:cs="微软雅黑 Light"/>
        </w:rPr>
      </w:pPr>
    </w:p>
    <w:p w14:paraId="4117FFD2">
      <w:pPr>
        <w:pStyle w:val="2"/>
        <w:spacing w:line="243" w:lineRule="auto"/>
        <w:rPr>
          <w:rFonts w:hint="eastAsia" w:ascii="微软雅黑 Light" w:hAnsi="微软雅黑 Light" w:eastAsia="微软雅黑 Light" w:cs="微软雅黑 Light"/>
        </w:rPr>
      </w:pPr>
    </w:p>
    <w:p w14:paraId="05544B97">
      <w:pPr>
        <w:pStyle w:val="2"/>
        <w:spacing w:line="243" w:lineRule="auto"/>
        <w:rPr>
          <w:rFonts w:hint="eastAsia" w:ascii="微软雅黑 Light" w:hAnsi="微软雅黑 Light" w:eastAsia="微软雅黑 Light" w:cs="微软雅黑 Light"/>
        </w:rPr>
      </w:pPr>
    </w:p>
    <w:p w14:paraId="64B7D280">
      <w:pPr>
        <w:pStyle w:val="2"/>
        <w:spacing w:line="243" w:lineRule="auto"/>
        <w:rPr>
          <w:rFonts w:hint="eastAsia" w:ascii="微软雅黑 Light" w:hAnsi="微软雅黑 Light" w:eastAsia="微软雅黑 Light" w:cs="微软雅黑 Light"/>
        </w:rPr>
      </w:pPr>
    </w:p>
    <w:p w14:paraId="191DCE1D">
      <w:pPr>
        <w:pStyle w:val="2"/>
        <w:spacing w:line="243" w:lineRule="auto"/>
        <w:rPr>
          <w:rFonts w:hint="eastAsia" w:ascii="微软雅黑 Light" w:hAnsi="微软雅黑 Light" w:eastAsia="微软雅黑 Light" w:cs="微软雅黑 Light"/>
        </w:rPr>
      </w:pPr>
    </w:p>
    <w:p w14:paraId="7D646045">
      <w:pPr>
        <w:pStyle w:val="2"/>
        <w:spacing w:line="243" w:lineRule="auto"/>
        <w:rPr>
          <w:rFonts w:hint="eastAsia" w:ascii="微软雅黑 Light" w:hAnsi="微软雅黑 Light" w:eastAsia="微软雅黑 Light" w:cs="微软雅黑 Light"/>
        </w:rPr>
      </w:pPr>
    </w:p>
    <w:p w14:paraId="75D5BC9C">
      <w:pPr>
        <w:pStyle w:val="2"/>
        <w:spacing w:line="243" w:lineRule="auto"/>
        <w:rPr>
          <w:rFonts w:hint="eastAsia" w:ascii="微软雅黑 Light" w:hAnsi="微软雅黑 Light" w:eastAsia="微软雅黑 Light" w:cs="微软雅黑 Light"/>
        </w:rPr>
      </w:pPr>
    </w:p>
    <w:p w14:paraId="346A116C">
      <w:pPr>
        <w:pStyle w:val="2"/>
        <w:spacing w:line="243" w:lineRule="auto"/>
        <w:rPr>
          <w:rFonts w:hint="eastAsia" w:ascii="微软雅黑 Light" w:hAnsi="微软雅黑 Light" w:eastAsia="微软雅黑 Light" w:cs="微软雅黑 Light"/>
        </w:rPr>
      </w:pPr>
    </w:p>
    <w:p w14:paraId="71FB79DA">
      <w:pPr>
        <w:spacing w:line="228" w:lineRule="exact"/>
        <w:rPr>
          <w:rFonts w:hint="eastAsia" w:ascii="微软雅黑 Light" w:hAnsi="微软雅黑 Light" w:eastAsia="微软雅黑 Light" w:cs="微软雅黑 Light"/>
          <w:sz w:val="18"/>
          <w:szCs w:val="18"/>
        </w:rPr>
        <w:sectPr>
          <w:footerReference r:id="rId6" w:type="default"/>
          <w:pgSz w:w="11906" w:h="16839"/>
          <w:pgMar w:top="1431" w:right="1785" w:bottom="400" w:left="1785" w:header="0" w:footer="0" w:gutter="0"/>
          <w:cols w:space="720" w:num="1"/>
        </w:sectPr>
      </w:pPr>
    </w:p>
    <w:p w14:paraId="31302E90">
      <w:pPr>
        <w:spacing w:before="109" w:line="234" w:lineRule="auto"/>
        <w:ind w:left="41"/>
        <w:outlineLvl w:val="0"/>
        <w:rPr>
          <w:rFonts w:hint="eastAsia" w:ascii="微软雅黑 Light" w:hAnsi="微软雅黑 Light" w:eastAsia="微软雅黑 Light" w:cs="微软雅黑 Light"/>
          <w:sz w:val="31"/>
          <w:szCs w:val="31"/>
        </w:rPr>
      </w:pPr>
      <w:bookmarkStart w:id="1" w:name="bookmark3"/>
      <w:bookmarkEnd w:id="1"/>
      <w:r>
        <w:rPr>
          <w:rFonts w:hint="eastAsia" w:ascii="微软雅黑 Light" w:hAnsi="微软雅黑 Light" w:eastAsia="微软雅黑 Light" w:cs="微软雅黑 Light"/>
          <w:b/>
          <w:bCs/>
          <w:spacing w:val="6"/>
          <w:sz w:val="31"/>
          <w:szCs w:val="31"/>
        </w:rPr>
        <w:t>1、项目背景及问题</w:t>
      </w:r>
    </w:p>
    <w:p w14:paraId="491D4C92">
      <w:pPr>
        <w:pStyle w:val="2"/>
        <w:spacing w:line="357" w:lineRule="auto"/>
        <w:rPr>
          <w:rFonts w:hint="eastAsia" w:ascii="微软雅黑 Light" w:hAnsi="微软雅黑 Light" w:eastAsia="微软雅黑 Light" w:cs="微软雅黑 Light"/>
        </w:rPr>
      </w:pPr>
    </w:p>
    <w:p w14:paraId="2126530C">
      <w:pPr>
        <w:spacing w:before="103" w:line="359" w:lineRule="auto"/>
        <w:ind w:left="18" w:firstLine="430"/>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6"/>
          <w:sz w:val="24"/>
          <w:szCs w:val="24"/>
        </w:rPr>
        <w:t>随着信息化建设的不断推进 ，各种信息系统的部署与应用 ，使得作为信息承</w:t>
      </w:r>
      <w:r>
        <w:rPr>
          <w:rFonts w:hint="eastAsia" w:ascii="微软雅黑 Light" w:hAnsi="微软雅黑 Light" w:eastAsia="微软雅黑 Light" w:cs="微软雅黑 Light"/>
          <w:spacing w:val="-2"/>
          <w:sz w:val="24"/>
          <w:szCs w:val="24"/>
        </w:rPr>
        <w:t>载的主体-数据中心本身的管理变得越来越重</w:t>
      </w:r>
      <w:r>
        <w:rPr>
          <w:rFonts w:hint="eastAsia" w:ascii="微软雅黑 Light" w:hAnsi="微软雅黑 Light" w:eastAsia="微软雅黑 Light" w:cs="微软雅黑 Light"/>
          <w:spacing w:val="-3"/>
          <w:sz w:val="24"/>
          <w:szCs w:val="24"/>
        </w:rPr>
        <w:t>要 ，工作量越来越大 ，对安全性、</w:t>
      </w:r>
      <w:r>
        <w:rPr>
          <w:rFonts w:hint="eastAsia" w:ascii="微软雅黑 Light" w:hAnsi="微软雅黑 Light" w:eastAsia="微软雅黑 Light" w:cs="微软雅黑 Light"/>
          <w:spacing w:val="-4"/>
          <w:sz w:val="24"/>
          <w:szCs w:val="24"/>
        </w:rPr>
        <w:t>可用性和运维管理等要求越来越高。但另一方面 ，很多数据中心缺乏统一规划 ，</w:t>
      </w:r>
      <w:r>
        <w:rPr>
          <w:rFonts w:hint="eastAsia" w:ascii="微软雅黑 Light" w:hAnsi="微软雅黑 Light" w:eastAsia="微软雅黑 Light" w:cs="微软雅黑 Light"/>
          <w:spacing w:val="-7"/>
          <w:sz w:val="24"/>
          <w:szCs w:val="24"/>
        </w:rPr>
        <w:t>随着信息化建设不断演变的结果 ，由于基础设施及软硬件各方面的制约条件 ，面</w:t>
      </w:r>
      <w:r>
        <w:rPr>
          <w:rFonts w:hint="eastAsia" w:ascii="微软雅黑 Light" w:hAnsi="微软雅黑 Light" w:eastAsia="微软雅黑 Light" w:cs="微软雅黑 Light"/>
          <w:spacing w:val="-2"/>
          <w:sz w:val="24"/>
          <w:szCs w:val="24"/>
        </w:rPr>
        <w:t>临的挑战越来越大 ：</w:t>
      </w:r>
    </w:p>
    <w:p w14:paraId="47743832">
      <w:pPr>
        <w:spacing w:line="225" w:lineRule="auto"/>
        <w:jc w:val="right"/>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12"/>
          <w:sz w:val="24"/>
          <w:szCs w:val="24"/>
        </w:rPr>
        <w:t>1 ．机房规模小、分散 ，机房巡检压力大 ，</w:t>
      </w:r>
      <w:r>
        <w:rPr>
          <w:rFonts w:hint="eastAsia" w:ascii="微软雅黑 Light" w:hAnsi="微软雅黑 Light" w:eastAsia="微软雅黑 Light" w:cs="微软雅黑 Light"/>
          <w:spacing w:val="-13"/>
          <w:sz w:val="24"/>
          <w:szCs w:val="24"/>
        </w:rPr>
        <w:t>人力成本高 ，不能及时发现问题。</w:t>
      </w:r>
    </w:p>
    <w:p w14:paraId="472DF5CD">
      <w:pPr>
        <w:spacing w:before="235" w:line="358" w:lineRule="auto"/>
        <w:ind w:left="17" w:right="101" w:firstLine="489"/>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6"/>
          <w:sz w:val="24"/>
          <w:szCs w:val="24"/>
        </w:rPr>
        <w:t>2 ．配套设施不足 ，环境监控传感器部署不足 ，不能全面</w:t>
      </w:r>
      <w:r>
        <w:rPr>
          <w:rFonts w:hint="eastAsia" w:ascii="微软雅黑 Light" w:hAnsi="微软雅黑 Light" w:eastAsia="微软雅黑 Light" w:cs="微软雅黑 Light"/>
          <w:spacing w:val="-7"/>
          <w:sz w:val="24"/>
          <w:szCs w:val="24"/>
        </w:rPr>
        <w:t>精准、实时获取每</w:t>
      </w:r>
      <w:r>
        <w:rPr>
          <w:rFonts w:hint="eastAsia" w:ascii="微软雅黑 Light" w:hAnsi="微软雅黑 Light" w:eastAsia="微软雅黑 Light" w:cs="微软雅黑 Light"/>
          <w:spacing w:val="-1"/>
          <w:sz w:val="24"/>
          <w:szCs w:val="24"/>
        </w:rPr>
        <w:t>个机柜和每台关键 IT 设备的环境监控数据 ，无法精确掌握每一台服务器的</w:t>
      </w:r>
      <w:r>
        <w:rPr>
          <w:rFonts w:hint="eastAsia" w:ascii="微软雅黑 Light" w:hAnsi="微软雅黑 Light" w:eastAsia="微软雅黑 Light" w:cs="微软雅黑 Light"/>
          <w:spacing w:val="-2"/>
          <w:sz w:val="24"/>
          <w:szCs w:val="24"/>
        </w:rPr>
        <w:t>实时</w:t>
      </w:r>
      <w:r>
        <w:rPr>
          <w:rFonts w:hint="eastAsia" w:ascii="微软雅黑 Light" w:hAnsi="微软雅黑 Light" w:eastAsia="微软雅黑 Light" w:cs="微软雅黑 Light"/>
          <w:spacing w:val="-1"/>
          <w:sz w:val="24"/>
          <w:szCs w:val="24"/>
        </w:rPr>
        <w:t>运行状况。</w:t>
      </w:r>
    </w:p>
    <w:p w14:paraId="08432A4D">
      <w:pPr>
        <w:spacing w:before="29" w:line="364" w:lineRule="auto"/>
        <w:ind w:left="16" w:right="101" w:firstLine="494"/>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6"/>
          <w:sz w:val="24"/>
          <w:szCs w:val="24"/>
        </w:rPr>
        <w:t>3 ．没有规范化资产管理工具 ，资产数量多且迁移</w:t>
      </w:r>
      <w:r>
        <w:rPr>
          <w:rFonts w:hint="eastAsia" w:ascii="微软雅黑 Light" w:hAnsi="微软雅黑 Light" w:eastAsia="微软雅黑 Light" w:cs="微软雅黑 Light"/>
          <w:spacing w:val="-7"/>
          <w:sz w:val="24"/>
          <w:szCs w:val="24"/>
        </w:rPr>
        <w:t>频繁 ，使大量人力资源消</w:t>
      </w:r>
      <w:r>
        <w:rPr>
          <w:rFonts w:hint="eastAsia" w:ascii="微软雅黑 Light" w:hAnsi="微软雅黑 Light" w:eastAsia="微软雅黑 Light" w:cs="微软雅黑 Light"/>
          <w:spacing w:val="-6"/>
          <w:sz w:val="24"/>
          <w:szCs w:val="24"/>
        </w:rPr>
        <w:t>耗在繁重的重复性工作上 ；造成数据中心</w:t>
      </w:r>
      <w:r>
        <w:rPr>
          <w:rFonts w:hint="eastAsia" w:ascii="微软雅黑 Light" w:hAnsi="微软雅黑 Light" w:eastAsia="微软雅黑 Light" w:cs="微软雅黑 Light"/>
          <w:spacing w:val="-7"/>
          <w:sz w:val="24"/>
          <w:szCs w:val="24"/>
        </w:rPr>
        <w:t>资产信息丢失 ，设备进入机房环境后没</w:t>
      </w:r>
      <w:r>
        <w:rPr>
          <w:rFonts w:hint="eastAsia" w:ascii="微软雅黑 Light" w:hAnsi="微软雅黑 Light" w:eastAsia="微软雅黑 Light" w:cs="微软雅黑 Light"/>
          <w:spacing w:val="-1"/>
          <w:sz w:val="24"/>
          <w:szCs w:val="24"/>
        </w:rPr>
        <w:t>有缺乏永久性存储设备轨迹等。</w:t>
      </w:r>
    </w:p>
    <w:p w14:paraId="76C8BF45">
      <w:pPr>
        <w:spacing w:before="3" w:line="363" w:lineRule="auto"/>
        <w:ind w:left="17" w:right="101" w:firstLine="478"/>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4"/>
          <w:sz w:val="24"/>
          <w:szCs w:val="24"/>
        </w:rPr>
        <w:t>4 ．机房客户管理缺少系统工具支撑 ，无法快速统计托管客户的资源占</w:t>
      </w:r>
      <w:r>
        <w:rPr>
          <w:rFonts w:hint="eastAsia" w:ascii="微软雅黑 Light" w:hAnsi="微软雅黑 Light" w:eastAsia="微软雅黑 Light" w:cs="微软雅黑 Light"/>
          <w:spacing w:val="-5"/>
          <w:sz w:val="24"/>
          <w:szCs w:val="24"/>
        </w:rPr>
        <w:t>用、</w:t>
      </w:r>
      <w:r>
        <w:rPr>
          <w:rFonts w:hint="eastAsia" w:ascii="微软雅黑 Light" w:hAnsi="微软雅黑 Light" w:eastAsia="微软雅黑 Light" w:cs="微软雅黑 Light"/>
          <w:spacing w:val="-7"/>
          <w:sz w:val="24"/>
          <w:szCs w:val="24"/>
        </w:rPr>
        <w:t>费用清缴等情况 ，无法计算托管机房的投入产出比 ，无法对托管机房做中远期的</w:t>
      </w:r>
      <w:r>
        <w:rPr>
          <w:rFonts w:hint="eastAsia" w:ascii="微软雅黑 Light" w:hAnsi="微软雅黑 Light" w:eastAsia="微软雅黑 Light" w:cs="微软雅黑 Light"/>
          <w:spacing w:val="-1"/>
          <w:sz w:val="24"/>
          <w:szCs w:val="24"/>
        </w:rPr>
        <w:t>资源使用规划。</w:t>
      </w:r>
    </w:p>
    <w:p w14:paraId="25E2879E">
      <w:pPr>
        <w:spacing w:before="3" w:line="363" w:lineRule="auto"/>
        <w:ind w:left="18" w:right="101" w:firstLine="49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5"/>
          <w:sz w:val="24"/>
          <w:szCs w:val="24"/>
        </w:rPr>
        <w:t>5 ．运维管理子系统众多且孤立运行 ，操作不方便、管理界面不够直观。人</w:t>
      </w:r>
      <w:r>
        <w:rPr>
          <w:rFonts w:hint="eastAsia" w:ascii="微软雅黑 Light" w:hAnsi="微软雅黑 Light" w:eastAsia="微软雅黑 Light" w:cs="微软雅黑 Light"/>
          <w:spacing w:val="-7"/>
          <w:sz w:val="24"/>
          <w:szCs w:val="24"/>
        </w:rPr>
        <w:t>工统计任务繁重 ，无法实时统计能耗、成本、空间等统计数据 ，数据缺乏客观说</w:t>
      </w:r>
      <w:r>
        <w:rPr>
          <w:rFonts w:hint="eastAsia" w:ascii="微软雅黑 Light" w:hAnsi="微软雅黑 Light" w:eastAsia="微软雅黑 Light" w:cs="微软雅黑 Light"/>
          <w:spacing w:val="-8"/>
          <w:sz w:val="24"/>
          <w:szCs w:val="24"/>
        </w:rPr>
        <w:t>服力 ，运营效益低。</w:t>
      </w:r>
    </w:p>
    <w:p w14:paraId="3E124329">
      <w:pPr>
        <w:spacing w:before="3" w:line="360" w:lineRule="auto"/>
        <w:ind w:left="19" w:right="103" w:firstLine="488"/>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4"/>
          <w:sz w:val="24"/>
          <w:szCs w:val="24"/>
        </w:rPr>
        <w:t>6 ．缺少生动有效的运维培训管理工具 ，帮</w:t>
      </w:r>
      <w:r>
        <w:rPr>
          <w:rFonts w:hint="eastAsia" w:ascii="微软雅黑 Light" w:hAnsi="微软雅黑 Light" w:eastAsia="微软雅黑 Light" w:cs="微软雅黑 Light"/>
          <w:spacing w:val="-5"/>
          <w:sz w:val="24"/>
          <w:szCs w:val="24"/>
        </w:rPr>
        <w:t>助运维人员快速熟悉机房环境和</w:t>
      </w:r>
      <w:r>
        <w:rPr>
          <w:rFonts w:hint="eastAsia" w:ascii="微软雅黑 Light" w:hAnsi="微软雅黑 Light" w:eastAsia="微软雅黑 Light" w:cs="微软雅黑 Light"/>
          <w:spacing w:val="-1"/>
          <w:sz w:val="24"/>
          <w:szCs w:val="24"/>
        </w:rPr>
        <w:t>学习维护流程。</w:t>
      </w:r>
    </w:p>
    <w:p w14:paraId="271D0A95">
      <w:pPr>
        <w:spacing w:before="11" w:line="225" w:lineRule="auto"/>
        <w:ind w:left="505"/>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4"/>
          <w:sz w:val="24"/>
          <w:szCs w:val="24"/>
        </w:rPr>
        <w:t>7 ．预警能力不足或没有统一的预警机制 ，无法实</w:t>
      </w:r>
      <w:r>
        <w:rPr>
          <w:rFonts w:hint="eastAsia" w:ascii="微软雅黑 Light" w:hAnsi="微软雅黑 Light" w:eastAsia="微软雅黑 Light" w:cs="微软雅黑 Light"/>
          <w:spacing w:val="-5"/>
          <w:sz w:val="24"/>
          <w:szCs w:val="24"/>
        </w:rPr>
        <w:t>现系统的风险预警或对预</w:t>
      </w:r>
    </w:p>
    <w:p w14:paraId="1CE5C413">
      <w:pPr>
        <w:spacing w:line="225" w:lineRule="auto"/>
        <w:rPr>
          <w:rFonts w:hint="eastAsia" w:ascii="微软雅黑 Light" w:hAnsi="微软雅黑 Light" w:eastAsia="微软雅黑 Light" w:cs="微软雅黑 Light"/>
          <w:sz w:val="24"/>
          <w:szCs w:val="24"/>
        </w:rPr>
        <w:sectPr>
          <w:footerReference r:id="rId7" w:type="default"/>
          <w:pgSz w:w="11906" w:h="16839"/>
          <w:pgMar w:top="1431" w:right="1698" w:bottom="1213" w:left="1785" w:header="0" w:footer="953" w:gutter="0"/>
          <w:cols w:space="720" w:num="1"/>
        </w:sectPr>
      </w:pPr>
    </w:p>
    <w:p w14:paraId="7845AC8A">
      <w:pPr>
        <w:spacing w:before="211" w:line="183" w:lineRule="auto"/>
        <w:ind w:left="19"/>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1"/>
          <w:sz w:val="24"/>
          <w:szCs w:val="24"/>
        </w:rPr>
        <w:t>警无法及时响应。</w:t>
      </w:r>
    </w:p>
    <w:p w14:paraId="3D092C4C">
      <w:pPr>
        <w:pStyle w:val="2"/>
        <w:spacing w:line="322" w:lineRule="auto"/>
        <w:rPr>
          <w:rFonts w:hint="eastAsia" w:ascii="微软雅黑 Light" w:hAnsi="微软雅黑 Light" w:eastAsia="微软雅黑 Light" w:cs="微软雅黑 Light"/>
        </w:rPr>
      </w:pPr>
    </w:p>
    <w:p w14:paraId="611217D6">
      <w:pPr>
        <w:pStyle w:val="2"/>
        <w:spacing w:line="322" w:lineRule="auto"/>
        <w:rPr>
          <w:rFonts w:hint="eastAsia" w:ascii="微软雅黑 Light" w:hAnsi="微软雅黑 Light" w:eastAsia="微软雅黑 Light" w:cs="微软雅黑 Light"/>
        </w:rPr>
      </w:pPr>
    </w:p>
    <w:p w14:paraId="30D0838C">
      <w:pPr>
        <w:rPr>
          <w:rFonts w:hint="eastAsia" w:ascii="微软雅黑 Light" w:hAnsi="微软雅黑 Light" w:eastAsia="微软雅黑 Light" w:cs="微软雅黑 Light"/>
          <w:b/>
          <w:bCs/>
          <w:spacing w:val="5"/>
          <w:sz w:val="31"/>
          <w:szCs w:val="31"/>
        </w:rPr>
      </w:pPr>
      <w:bookmarkStart w:id="2" w:name="bookmark5"/>
      <w:bookmarkEnd w:id="2"/>
      <w:bookmarkStart w:id="3" w:name="bookmark6"/>
      <w:bookmarkEnd w:id="3"/>
      <w:bookmarkStart w:id="4" w:name="bookmark4"/>
      <w:bookmarkEnd w:id="4"/>
      <w:r>
        <w:rPr>
          <w:rFonts w:hint="eastAsia" w:ascii="微软雅黑 Light" w:hAnsi="微软雅黑 Light" w:eastAsia="微软雅黑 Light" w:cs="微软雅黑 Light"/>
          <w:b/>
          <w:bCs/>
          <w:spacing w:val="5"/>
          <w:sz w:val="31"/>
          <w:szCs w:val="31"/>
        </w:rPr>
        <w:br w:type="page"/>
      </w:r>
    </w:p>
    <w:p w14:paraId="283EBEEA">
      <w:pPr>
        <w:spacing w:before="133" w:line="234" w:lineRule="auto"/>
        <w:ind w:left="32"/>
        <w:outlineLvl w:val="0"/>
        <w:rPr>
          <w:rFonts w:hint="eastAsia" w:ascii="微软雅黑 Light" w:hAnsi="微软雅黑 Light" w:eastAsia="微软雅黑 Light" w:cs="微软雅黑 Light"/>
          <w:sz w:val="31"/>
          <w:szCs w:val="31"/>
        </w:rPr>
      </w:pPr>
      <w:r>
        <w:rPr>
          <w:rFonts w:hint="eastAsia" w:ascii="微软雅黑 Light" w:hAnsi="微软雅黑 Light" w:eastAsia="微软雅黑 Light" w:cs="微软雅黑 Light"/>
          <w:b/>
          <w:bCs/>
          <w:spacing w:val="5"/>
          <w:sz w:val="31"/>
          <w:szCs w:val="31"/>
        </w:rPr>
        <w:t>2、产品介绍</w:t>
      </w:r>
    </w:p>
    <w:p w14:paraId="084B0446">
      <w:pPr>
        <w:pStyle w:val="2"/>
        <w:spacing w:line="259" w:lineRule="auto"/>
        <w:rPr>
          <w:rFonts w:hint="eastAsia" w:ascii="微软雅黑 Light" w:hAnsi="微软雅黑 Light" w:eastAsia="微软雅黑 Light" w:cs="微软雅黑 Light"/>
        </w:rPr>
      </w:pPr>
    </w:p>
    <w:p w14:paraId="6D8CC017">
      <w:pPr>
        <w:spacing w:before="133" w:line="229" w:lineRule="auto"/>
        <w:ind w:left="27"/>
        <w:outlineLvl w:val="0"/>
        <w:rPr>
          <w:rFonts w:hint="eastAsia" w:ascii="微软雅黑 Light" w:hAnsi="微软雅黑 Light" w:eastAsia="微软雅黑 Light" w:cs="微软雅黑 Light"/>
          <w:sz w:val="31"/>
          <w:szCs w:val="31"/>
        </w:rPr>
      </w:pPr>
      <w:bookmarkStart w:id="5" w:name="bookmark24"/>
      <w:bookmarkEnd w:id="5"/>
      <w:r>
        <w:rPr>
          <w:rFonts w:hint="eastAsia" w:ascii="微软雅黑 Light" w:hAnsi="微软雅黑 Light" w:eastAsia="微软雅黑 Light" w:cs="微软雅黑 Light"/>
          <w:b/>
          <w:bCs/>
          <w:spacing w:val="5"/>
          <w:sz w:val="31"/>
          <w:szCs w:val="31"/>
        </w:rPr>
        <w:t xml:space="preserve">2.1 </w:t>
      </w:r>
      <w:r>
        <w:rPr>
          <w:rFonts w:hint="eastAsia" w:ascii="微软雅黑 Light" w:hAnsi="微软雅黑 Light" w:eastAsia="微软雅黑 Light" w:cs="微软雅黑 Light"/>
          <w:b/>
          <w:bCs/>
          <w:spacing w:val="5"/>
          <w:sz w:val="31"/>
          <w:szCs w:val="31"/>
        </w:rPr>
        <w:t>系统概述</w:t>
      </w:r>
    </w:p>
    <w:p w14:paraId="2FCC6B92">
      <w:pPr>
        <w:pStyle w:val="2"/>
        <w:spacing w:line="320" w:lineRule="auto"/>
        <w:rPr>
          <w:rFonts w:hint="eastAsia" w:ascii="微软雅黑 Light" w:hAnsi="微软雅黑 Light" w:eastAsia="微软雅黑 Light" w:cs="微软雅黑 Light"/>
        </w:rPr>
      </w:pPr>
    </w:p>
    <w:p w14:paraId="1C532581">
      <w:pPr>
        <w:spacing w:before="103" w:line="365" w:lineRule="auto"/>
        <w:ind w:left="16" w:firstLine="419"/>
        <w:jc w:val="both"/>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1"/>
          <w:sz w:val="24"/>
          <w:szCs w:val="24"/>
        </w:rPr>
        <w:t>数据中心</w:t>
      </w:r>
      <w:r>
        <w:rPr>
          <w:rFonts w:hint="eastAsia" w:ascii="微软雅黑 Light" w:hAnsi="微软雅黑 Light" w:eastAsia="微软雅黑 Light" w:cs="微软雅黑 Light"/>
          <w:spacing w:val="-17"/>
          <w:sz w:val="24"/>
          <w:szCs w:val="24"/>
        </w:rPr>
        <w:t xml:space="preserve"> </w:t>
      </w:r>
      <w:r>
        <w:rPr>
          <w:rFonts w:hint="eastAsia" w:ascii="微软雅黑 Light" w:hAnsi="微软雅黑 Light" w:eastAsia="微软雅黑 Light" w:cs="微软雅黑 Light"/>
          <w:spacing w:val="-1"/>
          <w:sz w:val="24"/>
          <w:szCs w:val="24"/>
        </w:rPr>
        <w:t>3D</w:t>
      </w:r>
      <w:r>
        <w:rPr>
          <w:rFonts w:hint="eastAsia" w:ascii="微软雅黑 Light" w:hAnsi="微软雅黑 Light" w:eastAsia="微软雅黑 Light" w:cs="微软雅黑 Light"/>
          <w:spacing w:val="-15"/>
          <w:sz w:val="24"/>
          <w:szCs w:val="24"/>
        </w:rPr>
        <w:t xml:space="preserve"> </w:t>
      </w:r>
      <w:r>
        <w:rPr>
          <w:rFonts w:hint="eastAsia" w:ascii="微软雅黑 Light" w:hAnsi="微软雅黑 Light" w:eastAsia="微软雅黑 Light" w:cs="微软雅黑 Light"/>
          <w:spacing w:val="-1"/>
          <w:sz w:val="24"/>
          <w:szCs w:val="24"/>
        </w:rPr>
        <w:t>智慧管理系统是基于自主研发的</w:t>
      </w:r>
      <w:r>
        <w:rPr>
          <w:rFonts w:hint="eastAsia" w:ascii="微软雅黑 Light" w:hAnsi="微软雅黑 Light" w:eastAsia="微软雅黑 Light" w:cs="微软雅黑 Light"/>
          <w:spacing w:val="-23"/>
          <w:sz w:val="24"/>
          <w:szCs w:val="24"/>
        </w:rPr>
        <w:t xml:space="preserve"> </w:t>
      </w:r>
      <w:r>
        <w:rPr>
          <w:rFonts w:hint="eastAsia" w:ascii="微软雅黑 Light" w:hAnsi="微软雅黑 Light" w:eastAsia="微软雅黑 Light" w:cs="微软雅黑 Light"/>
          <w:spacing w:val="-1"/>
          <w:sz w:val="24"/>
          <w:szCs w:val="24"/>
        </w:rPr>
        <w:t>3D</w:t>
      </w:r>
      <w:r>
        <w:rPr>
          <w:rFonts w:hint="eastAsia" w:ascii="微软雅黑 Light" w:hAnsi="微软雅黑 Light" w:eastAsia="微软雅黑 Light" w:cs="微软雅黑 Light"/>
          <w:spacing w:val="-13"/>
          <w:sz w:val="24"/>
          <w:szCs w:val="24"/>
        </w:rPr>
        <w:t xml:space="preserve"> </w:t>
      </w:r>
      <w:r>
        <w:rPr>
          <w:rFonts w:hint="eastAsia" w:ascii="微软雅黑 Light" w:hAnsi="微软雅黑 Light" w:eastAsia="微软雅黑 Light" w:cs="微软雅黑 Light"/>
          <w:spacing w:val="-1"/>
          <w:sz w:val="24"/>
          <w:szCs w:val="24"/>
        </w:rPr>
        <w:t>可视化物联网基础支撑性工</w:t>
      </w:r>
      <w:r>
        <w:rPr>
          <w:rFonts w:hint="eastAsia" w:ascii="微软雅黑 Light" w:hAnsi="微软雅黑 Light" w:eastAsia="微软雅黑 Light" w:cs="微软雅黑 Light"/>
          <w:spacing w:val="-6"/>
          <w:sz w:val="24"/>
          <w:szCs w:val="24"/>
        </w:rPr>
        <w:t>具拓展为解决数据中心管理规模越来越庞大</w:t>
      </w:r>
      <w:r>
        <w:rPr>
          <w:rFonts w:hint="eastAsia" w:ascii="微软雅黑 Light" w:hAnsi="微软雅黑 Light" w:eastAsia="微软雅黑 Light" w:cs="微软雅黑 Light"/>
          <w:spacing w:val="-7"/>
          <w:sz w:val="24"/>
          <w:szCs w:val="24"/>
        </w:rPr>
        <w:t xml:space="preserve"> ；管理工具越来越多样化 ；管理信息</w:t>
      </w:r>
      <w:r>
        <w:rPr>
          <w:rFonts w:hint="eastAsia" w:ascii="微软雅黑 Light" w:hAnsi="微软雅黑 Light" w:eastAsia="微软雅黑 Light" w:cs="微软雅黑 Light"/>
          <w:spacing w:val="-1"/>
          <w:sz w:val="24"/>
          <w:szCs w:val="24"/>
        </w:rPr>
        <w:t>和管理数据越来越海量化的精细化、专业化、</w:t>
      </w:r>
      <w:r>
        <w:rPr>
          <w:rFonts w:hint="eastAsia" w:ascii="微软雅黑 Light" w:hAnsi="微软雅黑 Light" w:eastAsia="微软雅黑 Light" w:cs="微软雅黑 Light"/>
          <w:spacing w:val="-42"/>
          <w:sz w:val="24"/>
          <w:szCs w:val="24"/>
        </w:rPr>
        <w:t xml:space="preserve"> </w:t>
      </w:r>
      <w:r>
        <w:rPr>
          <w:rFonts w:hint="eastAsia" w:ascii="微软雅黑 Light" w:hAnsi="微软雅黑 Light" w:eastAsia="微软雅黑 Light" w:cs="微软雅黑 Light"/>
          <w:spacing w:val="-1"/>
          <w:sz w:val="24"/>
          <w:szCs w:val="24"/>
        </w:rPr>
        <w:t xml:space="preserve">自动化管理要求。系统以 </w:t>
      </w:r>
      <w:r>
        <w:rPr>
          <w:rFonts w:hint="eastAsia" w:ascii="微软雅黑 Light" w:hAnsi="微软雅黑 Light" w:eastAsia="微软雅黑 Light" w:cs="微软雅黑 Light"/>
          <w:spacing w:val="-1"/>
          <w:sz w:val="24"/>
          <w:szCs w:val="24"/>
        </w:rPr>
        <w:t xml:space="preserve">3D </w:t>
      </w:r>
      <w:r>
        <w:rPr>
          <w:rFonts w:hint="eastAsia" w:ascii="微软雅黑 Light" w:hAnsi="微软雅黑 Light" w:eastAsia="微软雅黑 Light" w:cs="微软雅黑 Light"/>
          <w:spacing w:val="-2"/>
          <w:sz w:val="24"/>
          <w:szCs w:val="24"/>
        </w:rPr>
        <w:t>可视</w:t>
      </w:r>
      <w:r>
        <w:rPr>
          <w:rFonts w:hint="eastAsia" w:ascii="微软雅黑 Light" w:hAnsi="微软雅黑 Light" w:eastAsia="微软雅黑 Light" w:cs="微软雅黑 Light"/>
          <w:spacing w:val="-6"/>
          <w:sz w:val="24"/>
          <w:szCs w:val="24"/>
        </w:rPr>
        <w:t>化作为重要管理手段 ，对数据中心资产设</w:t>
      </w:r>
      <w:r>
        <w:rPr>
          <w:rFonts w:hint="eastAsia" w:ascii="微软雅黑 Light" w:hAnsi="微软雅黑 Light" w:eastAsia="微软雅黑 Light" w:cs="微软雅黑 Light"/>
          <w:spacing w:val="-7"/>
          <w:sz w:val="24"/>
          <w:szCs w:val="24"/>
        </w:rPr>
        <w:t>备 ，资源设备运行状况等进行全面监控</w:t>
      </w:r>
      <w:r>
        <w:rPr>
          <w:rFonts w:hint="eastAsia" w:ascii="微软雅黑 Light" w:hAnsi="微软雅黑 Light" w:eastAsia="微软雅黑 Light" w:cs="微软雅黑 Light"/>
          <w:spacing w:val="-5"/>
          <w:sz w:val="24"/>
          <w:szCs w:val="24"/>
        </w:rPr>
        <w:t>和管理 ，包括基础设备监控和基础设备管理两大功能模块。通过采集设备、传输</w:t>
      </w:r>
      <w:r>
        <w:rPr>
          <w:rFonts w:hint="eastAsia" w:ascii="微软雅黑 Light" w:hAnsi="微软雅黑 Light" w:eastAsia="微软雅黑 Light" w:cs="微软雅黑 Light"/>
          <w:spacing w:val="-9"/>
          <w:sz w:val="24"/>
          <w:szCs w:val="24"/>
        </w:rPr>
        <w:t>设备和管理设备等 ，将数据中心机房内分散的多种专业监控系</w:t>
      </w:r>
      <w:r>
        <w:rPr>
          <w:rFonts w:hint="eastAsia" w:ascii="微软雅黑 Light" w:hAnsi="微软雅黑 Light" w:eastAsia="微软雅黑 Light" w:cs="微软雅黑 Light"/>
          <w:spacing w:val="-10"/>
          <w:sz w:val="24"/>
          <w:szCs w:val="24"/>
        </w:rPr>
        <w:t>统、资产管理系统、</w:t>
      </w:r>
      <w:r>
        <w:rPr>
          <w:rFonts w:hint="eastAsia" w:ascii="微软雅黑 Light" w:hAnsi="微软雅黑 Light" w:eastAsia="微软雅黑 Light" w:cs="微软雅黑 Light"/>
          <w:spacing w:val="-2"/>
          <w:sz w:val="24"/>
          <w:szCs w:val="24"/>
        </w:rPr>
        <w:t xml:space="preserve">运维流程管理系统融合在构建数据中心的 </w:t>
      </w:r>
      <w:r>
        <w:rPr>
          <w:rFonts w:hint="eastAsia" w:ascii="微软雅黑 Light" w:hAnsi="微软雅黑 Light" w:eastAsia="微软雅黑 Light" w:cs="微软雅黑 Light"/>
          <w:spacing w:val="-2"/>
          <w:sz w:val="24"/>
          <w:szCs w:val="24"/>
        </w:rPr>
        <w:t xml:space="preserve">3D </w:t>
      </w:r>
      <w:r>
        <w:rPr>
          <w:rFonts w:hint="eastAsia" w:ascii="微软雅黑 Light" w:hAnsi="微软雅黑 Light" w:eastAsia="微软雅黑 Light" w:cs="微软雅黑 Light"/>
          <w:spacing w:val="-2"/>
          <w:sz w:val="24"/>
          <w:szCs w:val="24"/>
        </w:rPr>
        <w:t>全息图景中 ；建</w:t>
      </w:r>
      <w:r>
        <w:rPr>
          <w:rFonts w:hint="eastAsia" w:ascii="微软雅黑 Light" w:hAnsi="微软雅黑 Light" w:eastAsia="微软雅黑 Light" w:cs="微软雅黑 Light"/>
          <w:spacing w:val="-3"/>
          <w:sz w:val="24"/>
          <w:szCs w:val="24"/>
        </w:rPr>
        <w:t>立统一监控、统一</w:t>
      </w:r>
      <w:r>
        <w:rPr>
          <w:rFonts w:hint="eastAsia" w:ascii="微软雅黑 Light" w:hAnsi="微软雅黑 Light" w:eastAsia="微软雅黑 Light" w:cs="微软雅黑 Light"/>
          <w:spacing w:val="-6"/>
          <w:sz w:val="24"/>
          <w:szCs w:val="24"/>
        </w:rPr>
        <w:t>预警、统一资产管理以及统一空间规划 ，</w:t>
      </w:r>
      <w:r>
        <w:rPr>
          <w:rFonts w:hint="eastAsia" w:ascii="微软雅黑 Light" w:hAnsi="微软雅黑 Light" w:eastAsia="微软雅黑 Light" w:cs="微软雅黑 Light"/>
          <w:spacing w:val="-7"/>
          <w:sz w:val="24"/>
          <w:szCs w:val="24"/>
        </w:rPr>
        <w:t>并提供规范化的系统管理流程 ；改变监</w:t>
      </w:r>
      <w:r>
        <w:rPr>
          <w:rFonts w:hint="eastAsia" w:ascii="微软雅黑 Light" w:hAnsi="微软雅黑 Light" w:eastAsia="微软雅黑 Light" w:cs="微软雅黑 Light"/>
          <w:spacing w:val="-4"/>
          <w:sz w:val="24"/>
          <w:szCs w:val="24"/>
        </w:rPr>
        <w:t>控、数据孤岛现象 ，并保障机房运维过程有据可依 ；</w:t>
      </w:r>
    </w:p>
    <w:p w14:paraId="78A54095">
      <w:pPr>
        <w:pStyle w:val="2"/>
        <w:spacing w:line="247" w:lineRule="auto"/>
        <w:rPr>
          <w:rFonts w:hint="eastAsia" w:ascii="微软雅黑 Light" w:hAnsi="微软雅黑 Light" w:eastAsia="微软雅黑 Light" w:cs="微软雅黑 Light"/>
        </w:rPr>
      </w:pPr>
    </w:p>
    <w:p w14:paraId="75A8C22D">
      <w:pPr>
        <w:pStyle w:val="2"/>
        <w:spacing w:line="247" w:lineRule="auto"/>
        <w:rPr>
          <w:rFonts w:hint="eastAsia" w:ascii="微软雅黑 Light" w:hAnsi="微软雅黑 Light" w:eastAsia="微软雅黑 Light" w:cs="微软雅黑 Light"/>
        </w:rPr>
      </w:pPr>
    </w:p>
    <w:p w14:paraId="5D3E3B76">
      <w:pPr>
        <w:pStyle w:val="2"/>
        <w:spacing w:line="247" w:lineRule="auto"/>
        <w:rPr>
          <w:rFonts w:hint="eastAsia" w:ascii="微软雅黑 Light" w:hAnsi="微软雅黑 Light" w:eastAsia="微软雅黑 Light" w:cs="微软雅黑 Light"/>
        </w:rPr>
      </w:pPr>
    </w:p>
    <w:p w14:paraId="541AE156">
      <w:pPr>
        <w:pStyle w:val="2"/>
        <w:spacing w:line="247" w:lineRule="auto"/>
        <w:rPr>
          <w:rFonts w:hint="eastAsia" w:ascii="微软雅黑 Light" w:hAnsi="微软雅黑 Light" w:eastAsia="微软雅黑 Light" w:cs="微软雅黑 Light"/>
        </w:rPr>
      </w:pPr>
    </w:p>
    <w:p w14:paraId="4C71AD5F">
      <w:pPr>
        <w:pStyle w:val="2"/>
        <w:spacing w:line="247" w:lineRule="auto"/>
        <w:rPr>
          <w:rFonts w:hint="eastAsia" w:ascii="微软雅黑 Light" w:hAnsi="微软雅黑 Light" w:eastAsia="微软雅黑 Light" w:cs="微软雅黑 Light"/>
        </w:rPr>
      </w:pPr>
      <w:bookmarkStart w:id="31" w:name="_GoBack"/>
      <w:bookmarkEnd w:id="31"/>
    </w:p>
    <w:p w14:paraId="662D6D08">
      <w:pPr>
        <w:pStyle w:val="2"/>
        <w:spacing w:line="248" w:lineRule="auto"/>
        <w:rPr>
          <w:rFonts w:hint="eastAsia" w:ascii="微软雅黑 Light" w:hAnsi="微软雅黑 Light" w:eastAsia="微软雅黑 Light" w:cs="微软雅黑 Light"/>
        </w:rPr>
      </w:pPr>
    </w:p>
    <w:p w14:paraId="58A5A933">
      <w:pPr>
        <w:pStyle w:val="2"/>
        <w:spacing w:line="248" w:lineRule="auto"/>
        <w:rPr>
          <w:rFonts w:hint="eastAsia" w:ascii="微软雅黑 Light" w:hAnsi="微软雅黑 Light" w:eastAsia="微软雅黑 Light" w:cs="微软雅黑 Light"/>
        </w:rPr>
      </w:pPr>
    </w:p>
    <w:p w14:paraId="78E91C8E">
      <w:pPr>
        <w:pStyle w:val="2"/>
        <w:spacing w:line="248" w:lineRule="auto"/>
        <w:rPr>
          <w:rFonts w:hint="eastAsia" w:ascii="微软雅黑 Light" w:hAnsi="微软雅黑 Light" w:eastAsia="微软雅黑 Light" w:cs="微软雅黑 Light"/>
        </w:rPr>
      </w:pPr>
    </w:p>
    <w:p w14:paraId="241B512E">
      <w:pPr>
        <w:pStyle w:val="2"/>
        <w:spacing w:line="248" w:lineRule="auto"/>
        <w:rPr>
          <w:rFonts w:hint="eastAsia" w:ascii="微软雅黑 Light" w:hAnsi="微软雅黑 Light" w:eastAsia="微软雅黑 Light" w:cs="微软雅黑 Light"/>
        </w:rPr>
      </w:pPr>
    </w:p>
    <w:p w14:paraId="15D75217">
      <w:pPr>
        <w:pStyle w:val="2"/>
        <w:spacing w:line="248" w:lineRule="auto"/>
        <w:rPr>
          <w:rFonts w:hint="eastAsia" w:ascii="微软雅黑 Light" w:hAnsi="微软雅黑 Light" w:eastAsia="微软雅黑 Light" w:cs="微软雅黑 Light"/>
        </w:rPr>
      </w:pPr>
    </w:p>
    <w:p w14:paraId="50378E22">
      <w:pPr>
        <w:spacing w:before="133" w:line="229" w:lineRule="auto"/>
        <w:ind w:left="27"/>
        <w:outlineLvl w:val="0"/>
        <w:rPr>
          <w:rFonts w:hint="eastAsia" w:ascii="微软雅黑 Light" w:hAnsi="微软雅黑 Light" w:eastAsia="微软雅黑 Light" w:cs="微软雅黑 Light"/>
          <w:sz w:val="31"/>
          <w:szCs w:val="31"/>
        </w:rPr>
      </w:pPr>
      <w:bookmarkStart w:id="6" w:name="bookmark25"/>
      <w:bookmarkEnd w:id="6"/>
      <w:r>
        <w:rPr>
          <w:rFonts w:hint="eastAsia" w:ascii="微软雅黑 Light" w:hAnsi="微软雅黑 Light" w:eastAsia="微软雅黑 Light" w:cs="微软雅黑 Light"/>
          <w:b/>
          <w:bCs/>
          <w:spacing w:val="5"/>
          <w:sz w:val="31"/>
          <w:szCs w:val="31"/>
        </w:rPr>
        <w:t xml:space="preserve">2.2 </w:t>
      </w:r>
      <w:r>
        <w:rPr>
          <w:rFonts w:hint="eastAsia" w:ascii="微软雅黑 Light" w:hAnsi="微软雅黑 Light" w:eastAsia="微软雅黑 Light" w:cs="微软雅黑 Light"/>
          <w:b/>
          <w:bCs/>
          <w:spacing w:val="5"/>
          <w:sz w:val="31"/>
          <w:szCs w:val="31"/>
        </w:rPr>
        <w:t>系统架构</w:t>
      </w:r>
    </w:p>
    <w:p w14:paraId="36E09828">
      <w:pPr>
        <w:spacing w:line="229" w:lineRule="auto"/>
        <w:rPr>
          <w:rFonts w:hint="eastAsia" w:ascii="微软雅黑 Light" w:hAnsi="微软雅黑 Light" w:eastAsia="微软雅黑 Light" w:cs="微软雅黑 Light"/>
          <w:sz w:val="31"/>
          <w:szCs w:val="31"/>
        </w:rPr>
        <w:sectPr>
          <w:footerReference r:id="rId8" w:type="default"/>
          <w:pgSz w:w="11906" w:h="16839"/>
          <w:pgMar w:top="1431" w:right="1732" w:bottom="1213" w:left="1785" w:header="0" w:footer="953" w:gutter="0"/>
          <w:cols w:space="720" w:num="1"/>
        </w:sectPr>
      </w:pPr>
    </w:p>
    <w:p w14:paraId="62852A12">
      <w:pPr>
        <w:spacing w:before="157" w:line="8441" w:lineRule="exact"/>
        <w:ind w:firstLine="1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168"/>
        </w:rPr>
        <w:drawing>
          <wp:inline distT="0" distB="0" distL="0" distR="0">
            <wp:extent cx="5267960" cy="53594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5"/>
                    <a:stretch>
                      <a:fillRect/>
                    </a:stretch>
                  </pic:blipFill>
                  <pic:spPr>
                    <a:xfrm>
                      <a:off x="0" y="0"/>
                      <a:ext cx="5268467" cy="5359908"/>
                    </a:xfrm>
                    <a:prstGeom prst="rect">
                      <a:avLst/>
                    </a:prstGeom>
                  </pic:spPr>
                </pic:pic>
              </a:graphicData>
            </a:graphic>
          </wp:inline>
        </w:drawing>
      </w:r>
    </w:p>
    <w:p w14:paraId="5C4EB408">
      <w:pPr>
        <w:spacing w:before="304" w:line="225" w:lineRule="auto"/>
        <w:ind w:left="2673"/>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3"/>
          <w:sz w:val="24"/>
          <w:szCs w:val="24"/>
        </w:rPr>
        <w:t>3D 可视管理系统功能架构图</w:t>
      </w:r>
    </w:p>
    <w:p w14:paraId="43FE6619">
      <w:pPr>
        <w:spacing w:line="225" w:lineRule="auto"/>
        <w:rPr>
          <w:rFonts w:hint="eastAsia" w:ascii="微软雅黑 Light" w:hAnsi="微软雅黑 Light" w:eastAsia="微软雅黑 Light" w:cs="微软雅黑 Light"/>
          <w:sz w:val="24"/>
          <w:szCs w:val="24"/>
        </w:rPr>
        <w:sectPr>
          <w:footerReference r:id="rId9" w:type="default"/>
          <w:pgSz w:w="11906" w:h="16839"/>
          <w:pgMar w:top="1431" w:right="1785" w:bottom="1213" w:left="1785" w:header="0" w:footer="953" w:gutter="0"/>
          <w:cols w:space="720" w:num="1"/>
        </w:sectPr>
      </w:pPr>
    </w:p>
    <w:p w14:paraId="45AA4053">
      <w:pPr>
        <w:spacing w:before="75" w:line="8288" w:lineRule="exact"/>
        <w:ind w:firstLine="16"/>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165"/>
        </w:rPr>
        <w:drawing>
          <wp:inline distT="0" distB="0" distL="0" distR="0">
            <wp:extent cx="5271135" cy="526224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6"/>
                    <a:stretch>
                      <a:fillRect/>
                    </a:stretch>
                  </pic:blipFill>
                  <pic:spPr>
                    <a:xfrm>
                      <a:off x="0" y="0"/>
                      <a:ext cx="5271515" cy="5262372"/>
                    </a:xfrm>
                    <a:prstGeom prst="rect">
                      <a:avLst/>
                    </a:prstGeom>
                  </pic:spPr>
                </pic:pic>
              </a:graphicData>
            </a:graphic>
          </wp:inline>
        </w:drawing>
      </w:r>
    </w:p>
    <w:p w14:paraId="45497EE7">
      <w:pPr>
        <w:spacing w:before="272" w:line="183" w:lineRule="auto"/>
        <w:ind w:left="3331"/>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1"/>
          <w:sz w:val="24"/>
          <w:szCs w:val="24"/>
        </w:rPr>
        <w:t>监控通信架构图</w:t>
      </w:r>
    </w:p>
    <w:p w14:paraId="7B540196">
      <w:pPr>
        <w:spacing w:before="267" w:line="352" w:lineRule="auto"/>
        <w:ind w:left="14" w:right="13" w:firstLine="423"/>
        <w:jc w:val="both"/>
        <w:rPr>
          <w:rFonts w:hint="eastAsia" w:ascii="微软雅黑 Light" w:hAnsi="微软雅黑 Light" w:eastAsia="微软雅黑 Light" w:cs="微软雅黑 Light"/>
          <w:spacing w:val="-4"/>
          <w:sz w:val="24"/>
          <w:szCs w:val="24"/>
        </w:rPr>
      </w:pPr>
      <w:r>
        <w:rPr>
          <w:rFonts w:hint="eastAsia" w:ascii="微软雅黑 Light" w:hAnsi="微软雅黑 Light" w:eastAsia="微软雅黑 Light" w:cs="微软雅黑 Light"/>
          <w:spacing w:val="-1"/>
          <w:sz w:val="24"/>
          <w:szCs w:val="24"/>
        </w:rPr>
        <w:t>本解决方案通过构建一个基于物理数据中心的虚拟 3D 可视化数据中心为基</w:t>
      </w:r>
      <w:r>
        <w:rPr>
          <w:rFonts w:hint="eastAsia" w:ascii="微软雅黑 Light" w:hAnsi="微软雅黑 Light" w:eastAsia="微软雅黑 Light" w:cs="微软雅黑 Light"/>
          <w:spacing w:val="-6"/>
          <w:sz w:val="24"/>
          <w:szCs w:val="24"/>
        </w:rPr>
        <w:t>础。实现 3 个主要功能模块 ：动环监控系统、资产管理系统、环境节能系统、运</w:t>
      </w:r>
      <w:r>
        <w:rPr>
          <w:rFonts w:hint="eastAsia" w:ascii="微软雅黑 Light" w:hAnsi="微软雅黑 Light" w:eastAsia="微软雅黑 Light" w:cs="微软雅黑 Light"/>
          <w:spacing w:val="-4"/>
          <w:sz w:val="24"/>
          <w:szCs w:val="24"/>
        </w:rPr>
        <w:t>维流程管理系统 ，未来可以拓展实现更多应用。</w:t>
      </w:r>
    </w:p>
    <w:p w14:paraId="102D9771">
      <w:pPr>
        <w:spacing w:before="267" w:line="352" w:lineRule="auto"/>
        <w:ind w:left="14" w:right="13" w:firstLine="423"/>
        <w:jc w:val="both"/>
        <w:rPr>
          <w:rFonts w:hint="eastAsia" w:ascii="微软雅黑 Light" w:hAnsi="微软雅黑 Light" w:eastAsia="微软雅黑 Light" w:cs="微软雅黑 Light"/>
          <w:spacing w:val="-4"/>
          <w:sz w:val="24"/>
          <w:szCs w:val="24"/>
        </w:rPr>
      </w:pPr>
    </w:p>
    <w:p w14:paraId="136A62D8">
      <w:pPr>
        <w:spacing w:before="2" w:line="234" w:lineRule="auto"/>
        <w:ind w:left="32"/>
        <w:outlineLvl w:val="2"/>
        <w:rPr>
          <w:rFonts w:hint="eastAsia" w:ascii="微软雅黑 Light" w:hAnsi="微软雅黑 Light" w:eastAsia="微软雅黑 Light" w:cs="微软雅黑 Light"/>
          <w:sz w:val="31"/>
          <w:szCs w:val="31"/>
        </w:rPr>
      </w:pPr>
      <w:bookmarkStart w:id="7" w:name="bookmark7"/>
      <w:bookmarkEnd w:id="7"/>
      <w:r>
        <w:rPr>
          <w:rFonts w:hint="eastAsia" w:ascii="微软雅黑 Light" w:hAnsi="微软雅黑 Light" w:eastAsia="微软雅黑 Light" w:cs="微软雅黑 Light"/>
          <w:b/>
          <w:bCs/>
          <w:spacing w:val="1"/>
          <w:sz w:val="31"/>
          <w:szCs w:val="31"/>
        </w:rPr>
        <w:t>2.2</w:t>
      </w:r>
      <w:r>
        <w:rPr>
          <w:rFonts w:hint="eastAsia" w:ascii="微软雅黑 Light" w:hAnsi="微软雅黑 Light" w:eastAsia="微软雅黑 Light" w:cs="微软雅黑 Light"/>
          <w:b/>
          <w:bCs/>
          <w:spacing w:val="37"/>
          <w:sz w:val="31"/>
          <w:szCs w:val="31"/>
        </w:rPr>
        <w:t xml:space="preserve"> </w:t>
      </w:r>
      <w:r>
        <w:rPr>
          <w:rFonts w:hint="eastAsia" w:ascii="微软雅黑 Light" w:hAnsi="微软雅黑 Light" w:eastAsia="微软雅黑 Light" w:cs="微软雅黑 Light"/>
          <w:b/>
          <w:bCs/>
          <w:spacing w:val="1"/>
          <w:sz w:val="31"/>
          <w:szCs w:val="31"/>
        </w:rPr>
        <w:t>3D 可视化系统</w:t>
      </w:r>
    </w:p>
    <w:p w14:paraId="4720E087">
      <w:pPr>
        <w:spacing w:before="203" w:line="364" w:lineRule="auto"/>
        <w:ind w:left="16" w:right="13" w:firstLine="420"/>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7"/>
          <w:sz w:val="24"/>
          <w:szCs w:val="24"/>
        </w:rPr>
        <w:t>作为系统的基础 ，主要提供权限管理 ，数据接口 ，模型管理等核心功能和各</w:t>
      </w:r>
      <w:r>
        <w:rPr>
          <w:rFonts w:hint="eastAsia" w:ascii="微软雅黑 Light" w:hAnsi="微软雅黑 Light" w:eastAsia="微软雅黑 Light" w:cs="微软雅黑 Light"/>
          <w:spacing w:val="-1"/>
          <w:sz w:val="24"/>
          <w:szCs w:val="24"/>
        </w:rPr>
        <w:t>数据视图的展示。</w:t>
      </w:r>
    </w:p>
    <w:p w14:paraId="6A9AE537">
      <w:pPr>
        <w:spacing w:before="1" w:line="183" w:lineRule="auto"/>
        <w:ind w:left="257"/>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3"/>
          <w:sz w:val="24"/>
          <w:szCs w:val="24"/>
        </w:rPr>
        <w:t>核心功能 ：</w:t>
      </w:r>
    </w:p>
    <w:p w14:paraId="165AB1AE">
      <w:pPr>
        <w:spacing w:before="266" w:line="214" w:lineRule="auto"/>
        <w:ind w:left="251"/>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5"/>
          <w:sz w:val="24"/>
          <w:szCs w:val="24"/>
        </w:rPr>
        <w:t>▇</w:t>
      </w:r>
      <w:r>
        <w:rPr>
          <w:rFonts w:hint="eastAsia" w:ascii="微软雅黑 Light" w:hAnsi="微软雅黑 Light" w:eastAsia="微软雅黑 Light" w:cs="微软雅黑 Light"/>
          <w:spacing w:val="66"/>
          <w:sz w:val="24"/>
          <w:szCs w:val="24"/>
        </w:rPr>
        <w:t xml:space="preserve"> </w:t>
      </w:r>
      <w:r>
        <w:rPr>
          <w:rFonts w:hint="eastAsia" w:ascii="微软雅黑 Light" w:hAnsi="微软雅黑 Light" w:eastAsia="微软雅黑 Light" w:cs="微软雅黑 Light"/>
          <w:spacing w:val="-5"/>
          <w:sz w:val="24"/>
          <w:szCs w:val="24"/>
        </w:rPr>
        <w:t>3D 引擎 ：提供驱动图形显示的核心 3D 组件 ，用户无需安装任何插件。</w:t>
      </w:r>
    </w:p>
    <w:p w14:paraId="518EBD68">
      <w:pPr>
        <w:spacing w:before="167" w:line="214" w:lineRule="auto"/>
        <w:ind w:left="251"/>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3"/>
          <w:sz w:val="24"/>
          <w:szCs w:val="24"/>
        </w:rPr>
        <w:t>▇</w:t>
      </w:r>
      <w:r>
        <w:rPr>
          <w:rFonts w:hint="eastAsia" w:ascii="微软雅黑 Light" w:hAnsi="微软雅黑 Light" w:eastAsia="微软雅黑 Light" w:cs="微软雅黑 Light"/>
          <w:spacing w:val="62"/>
          <w:w w:val="101"/>
          <w:sz w:val="24"/>
          <w:szCs w:val="24"/>
        </w:rPr>
        <w:t xml:space="preserve"> </w:t>
      </w:r>
      <w:r>
        <w:rPr>
          <w:rFonts w:hint="eastAsia" w:ascii="微软雅黑 Light" w:hAnsi="微软雅黑 Light" w:eastAsia="微软雅黑 Light" w:cs="微软雅黑 Light"/>
          <w:spacing w:val="-3"/>
          <w:sz w:val="24"/>
          <w:szCs w:val="24"/>
        </w:rPr>
        <w:t>图形接口 ：提供将其它 3D 工具创建的模具</w:t>
      </w:r>
      <w:r>
        <w:rPr>
          <w:rFonts w:hint="eastAsia" w:ascii="微软雅黑 Light" w:hAnsi="微软雅黑 Light" w:eastAsia="微软雅黑 Light" w:cs="微软雅黑 Light"/>
          <w:spacing w:val="-4"/>
          <w:sz w:val="24"/>
          <w:szCs w:val="24"/>
        </w:rPr>
        <w:t>进行整理导入接口。</w:t>
      </w:r>
    </w:p>
    <w:p w14:paraId="13F77247">
      <w:pPr>
        <w:spacing w:before="253" w:line="364" w:lineRule="auto"/>
        <w:ind w:left="251"/>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6"/>
          <w:sz w:val="24"/>
          <w:szCs w:val="24"/>
        </w:rPr>
        <w:t>▇</w:t>
      </w:r>
      <w:r>
        <w:rPr>
          <w:rFonts w:hint="eastAsia" w:ascii="微软雅黑 Light" w:hAnsi="微软雅黑 Light" w:eastAsia="微软雅黑 Light" w:cs="微软雅黑 Light"/>
          <w:spacing w:val="57"/>
          <w:sz w:val="24"/>
          <w:szCs w:val="24"/>
        </w:rPr>
        <w:t xml:space="preserve"> </w:t>
      </w:r>
      <w:r>
        <w:rPr>
          <w:rFonts w:hint="eastAsia" w:ascii="微软雅黑 Light" w:hAnsi="微软雅黑 Light" w:eastAsia="微软雅黑 Light" w:cs="微软雅黑 Light"/>
          <w:spacing w:val="-6"/>
          <w:sz w:val="24"/>
          <w:szCs w:val="24"/>
        </w:rPr>
        <w:t>场景编辑器 ：提供高灵活度场景编辑 ，用户可自由添加 3D 场景资产资源 ，</w:t>
      </w:r>
      <w:r>
        <w:rPr>
          <w:rFonts w:hint="eastAsia" w:ascii="微软雅黑 Light" w:hAnsi="微软雅黑 Light" w:eastAsia="微软雅黑 Light" w:cs="微软雅黑 Light"/>
          <w:spacing w:val="-9"/>
          <w:sz w:val="24"/>
          <w:szCs w:val="24"/>
        </w:rPr>
        <w:t>支持多个物理地点的机房场景的添加、切换与展示 ，以满足多中心管理的要求。</w:t>
      </w:r>
      <w:r>
        <w:rPr>
          <w:rFonts w:hint="eastAsia" w:ascii="微软雅黑 Light" w:hAnsi="微软雅黑 Light" w:eastAsia="微软雅黑 Light" w:cs="微软雅黑 Light"/>
          <w:spacing w:val="9"/>
          <w:sz w:val="24"/>
          <w:szCs w:val="24"/>
        </w:rPr>
        <w:t xml:space="preserve"> </w:t>
      </w:r>
      <w:r>
        <w:rPr>
          <w:rFonts w:hint="eastAsia" w:ascii="微软雅黑 Light" w:hAnsi="微软雅黑 Light" w:eastAsia="微软雅黑 Light" w:cs="微软雅黑 Light"/>
          <w:spacing w:val="-5"/>
          <w:sz w:val="24"/>
          <w:szCs w:val="24"/>
        </w:rPr>
        <w:t>▇</w:t>
      </w:r>
      <w:r>
        <w:rPr>
          <w:rFonts w:hint="eastAsia" w:ascii="微软雅黑 Light" w:hAnsi="微软雅黑 Light" w:eastAsia="微软雅黑 Light" w:cs="微软雅黑 Light"/>
          <w:spacing w:val="59"/>
          <w:w w:val="101"/>
          <w:sz w:val="24"/>
          <w:szCs w:val="24"/>
        </w:rPr>
        <w:t xml:space="preserve"> </w:t>
      </w:r>
      <w:r>
        <w:rPr>
          <w:rFonts w:hint="eastAsia" w:ascii="微软雅黑 Light" w:hAnsi="微软雅黑 Light" w:eastAsia="微软雅黑 Light" w:cs="微软雅黑 Light"/>
          <w:spacing w:val="-5"/>
          <w:sz w:val="24"/>
          <w:szCs w:val="24"/>
        </w:rPr>
        <w:t>模型管理 ：提供内置的产品模型库管理 ，可根据需求在后台上传或者更新。</w:t>
      </w:r>
      <w:r>
        <w:rPr>
          <w:rFonts w:hint="eastAsia" w:ascii="微软雅黑 Light" w:hAnsi="微软雅黑 Light" w:eastAsia="微软雅黑 Light" w:cs="微软雅黑 Light"/>
          <w:sz w:val="24"/>
          <w:szCs w:val="24"/>
        </w:rPr>
        <w:t xml:space="preserve"> </w:t>
      </w:r>
      <w:r>
        <w:rPr>
          <w:rFonts w:hint="eastAsia" w:ascii="微软雅黑 Light" w:hAnsi="微软雅黑 Light" w:eastAsia="微软雅黑 Light" w:cs="微软雅黑 Light"/>
          <w:spacing w:val="-3"/>
          <w:sz w:val="24"/>
          <w:szCs w:val="24"/>
        </w:rPr>
        <w:t>▇</w:t>
      </w:r>
      <w:r>
        <w:rPr>
          <w:rFonts w:hint="eastAsia" w:ascii="微软雅黑 Light" w:hAnsi="微软雅黑 Light" w:eastAsia="微软雅黑 Light" w:cs="微软雅黑 Light"/>
          <w:spacing w:val="48"/>
          <w:w w:val="101"/>
          <w:sz w:val="24"/>
          <w:szCs w:val="24"/>
        </w:rPr>
        <w:t xml:space="preserve"> </w:t>
      </w:r>
      <w:r>
        <w:rPr>
          <w:rFonts w:hint="eastAsia" w:ascii="微软雅黑 Light" w:hAnsi="微软雅黑 Light" w:eastAsia="微软雅黑 Light" w:cs="微软雅黑 Light"/>
          <w:spacing w:val="-3"/>
          <w:sz w:val="24"/>
          <w:szCs w:val="24"/>
        </w:rPr>
        <w:t>权限管理 ：提供用户、角色与权限管理的功能。</w:t>
      </w:r>
    </w:p>
    <w:p w14:paraId="59AF5000">
      <w:pPr>
        <w:spacing w:before="1" w:line="361" w:lineRule="auto"/>
        <w:ind w:left="258" w:right="83" w:hanging="7"/>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5"/>
          <w:sz w:val="24"/>
          <w:szCs w:val="24"/>
        </w:rPr>
        <w:t>▇</w:t>
      </w:r>
      <w:r>
        <w:rPr>
          <w:rFonts w:hint="eastAsia" w:ascii="微软雅黑 Light" w:hAnsi="微软雅黑 Light" w:eastAsia="微软雅黑 Light" w:cs="微软雅黑 Light"/>
          <w:spacing w:val="60"/>
          <w:w w:val="101"/>
          <w:sz w:val="24"/>
          <w:szCs w:val="24"/>
        </w:rPr>
        <w:t xml:space="preserve"> </w:t>
      </w:r>
      <w:r>
        <w:rPr>
          <w:rFonts w:hint="eastAsia" w:ascii="微软雅黑 Light" w:hAnsi="微软雅黑 Light" w:eastAsia="微软雅黑 Light" w:cs="微软雅黑 Light"/>
          <w:spacing w:val="-5"/>
          <w:sz w:val="24"/>
          <w:szCs w:val="24"/>
        </w:rPr>
        <w:t xml:space="preserve">数据接口 ：系统易于集成扩展 ，支持 </w:t>
      </w:r>
      <w:r>
        <w:rPr>
          <w:rFonts w:hint="eastAsia" w:ascii="微软雅黑 Light" w:hAnsi="微软雅黑 Light" w:eastAsia="微软雅黑 Light" w:cs="微软雅黑 Light"/>
          <w:spacing w:val="-5"/>
          <w:sz w:val="24"/>
          <w:szCs w:val="24"/>
        </w:rPr>
        <w:t>ActiveMQ</w:t>
      </w:r>
      <w:r>
        <w:rPr>
          <w:rFonts w:hint="eastAsia" w:ascii="微软雅黑 Light" w:hAnsi="微软雅黑 Light" w:eastAsia="微软雅黑 Light" w:cs="微软雅黑 Light"/>
          <w:spacing w:val="-5"/>
          <w:sz w:val="24"/>
          <w:szCs w:val="24"/>
        </w:rPr>
        <w:t>、</w:t>
      </w:r>
      <w:r>
        <w:rPr>
          <w:rFonts w:hint="eastAsia" w:ascii="微软雅黑 Light" w:hAnsi="微软雅黑 Light" w:eastAsia="微软雅黑 Light" w:cs="微软雅黑 Light"/>
          <w:spacing w:val="-5"/>
          <w:sz w:val="24"/>
          <w:szCs w:val="24"/>
        </w:rPr>
        <w:t>WebService</w:t>
      </w:r>
      <w:r>
        <w:rPr>
          <w:rFonts w:hint="eastAsia" w:ascii="微软雅黑 Light" w:hAnsi="微软雅黑 Light" w:eastAsia="微软雅黑 Light" w:cs="微软雅黑 Light"/>
          <w:spacing w:val="-57"/>
          <w:sz w:val="24"/>
          <w:szCs w:val="24"/>
        </w:rPr>
        <w:t xml:space="preserve"> </w:t>
      </w:r>
      <w:r>
        <w:rPr>
          <w:rFonts w:hint="eastAsia" w:ascii="微软雅黑 Light" w:hAnsi="微软雅黑 Light" w:eastAsia="微软雅黑 Light" w:cs="微软雅黑 Light"/>
          <w:spacing w:val="-5"/>
          <w:sz w:val="24"/>
          <w:szCs w:val="24"/>
        </w:rPr>
        <w:t>等接口协议 ，</w:t>
      </w:r>
      <w:r>
        <w:rPr>
          <w:rFonts w:hint="eastAsia" w:ascii="微软雅黑 Light" w:hAnsi="微软雅黑 Light" w:eastAsia="微软雅黑 Light" w:cs="微软雅黑 Light"/>
          <w:spacing w:val="-3"/>
          <w:sz w:val="24"/>
          <w:szCs w:val="24"/>
        </w:rPr>
        <w:t>并提供标准接口 ，可供第三方推送资产数据或监控数据。</w:t>
      </w:r>
    </w:p>
    <w:p w14:paraId="3623B7EE">
      <w:pPr>
        <w:spacing w:before="6" w:line="364" w:lineRule="auto"/>
        <w:ind w:left="257" w:right="23" w:hanging="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6"/>
          <w:sz w:val="24"/>
          <w:szCs w:val="24"/>
        </w:rPr>
        <w:t>▇</w:t>
      </w:r>
      <w:r>
        <w:rPr>
          <w:rFonts w:hint="eastAsia" w:ascii="微软雅黑 Light" w:hAnsi="微软雅黑 Light" w:eastAsia="微软雅黑 Light" w:cs="微软雅黑 Light"/>
          <w:spacing w:val="60"/>
          <w:sz w:val="24"/>
          <w:szCs w:val="24"/>
        </w:rPr>
        <w:t xml:space="preserve"> </w:t>
      </w:r>
      <w:r>
        <w:rPr>
          <w:rFonts w:hint="eastAsia" w:ascii="微软雅黑 Light" w:hAnsi="微软雅黑 Light" w:eastAsia="微软雅黑 Light" w:cs="微软雅黑 Light"/>
          <w:spacing w:val="-6"/>
          <w:sz w:val="24"/>
          <w:szCs w:val="24"/>
        </w:rPr>
        <w:t xml:space="preserve">环境展示 ：可通过鼠标对 </w:t>
      </w:r>
      <w:r>
        <w:rPr>
          <w:rFonts w:hint="eastAsia" w:ascii="微软雅黑 Light" w:hAnsi="微软雅黑 Light" w:eastAsia="微软雅黑 Light" w:cs="微软雅黑 Light"/>
          <w:spacing w:val="-6"/>
          <w:sz w:val="24"/>
          <w:szCs w:val="24"/>
        </w:rPr>
        <w:t>3D</w:t>
      </w:r>
      <w:r>
        <w:rPr>
          <w:rFonts w:hint="eastAsia" w:ascii="微软雅黑 Light" w:hAnsi="微软雅黑 Light" w:eastAsia="微软雅黑 Light" w:cs="微软雅黑 Light"/>
          <w:spacing w:val="-56"/>
          <w:sz w:val="24"/>
          <w:szCs w:val="24"/>
        </w:rPr>
        <w:t xml:space="preserve"> </w:t>
      </w:r>
      <w:r>
        <w:rPr>
          <w:rFonts w:hint="eastAsia" w:ascii="微软雅黑 Light" w:hAnsi="微软雅黑 Light" w:eastAsia="微软雅黑 Light" w:cs="微软雅黑 Light"/>
          <w:spacing w:val="-6"/>
          <w:sz w:val="24"/>
          <w:szCs w:val="24"/>
        </w:rPr>
        <w:t xml:space="preserve">场景进行操作 ，能对 </w:t>
      </w:r>
      <w:r>
        <w:rPr>
          <w:rFonts w:hint="eastAsia" w:ascii="微软雅黑 Light" w:hAnsi="微软雅黑 Light" w:eastAsia="微软雅黑 Light" w:cs="微软雅黑 Light"/>
          <w:spacing w:val="-6"/>
          <w:sz w:val="24"/>
          <w:szCs w:val="24"/>
        </w:rPr>
        <w:t>3D</w:t>
      </w:r>
      <w:r>
        <w:rPr>
          <w:rFonts w:hint="eastAsia" w:ascii="微软雅黑 Light" w:hAnsi="微软雅黑 Light" w:eastAsia="微软雅黑 Light" w:cs="微软雅黑 Light"/>
          <w:spacing w:val="-57"/>
          <w:sz w:val="24"/>
          <w:szCs w:val="24"/>
        </w:rPr>
        <w:t xml:space="preserve"> </w:t>
      </w:r>
      <w:r>
        <w:rPr>
          <w:rFonts w:hint="eastAsia" w:ascii="微软雅黑 Light" w:hAnsi="微软雅黑 Light" w:eastAsia="微软雅黑 Light" w:cs="微软雅黑 Light"/>
          <w:spacing w:val="-6"/>
          <w:sz w:val="24"/>
          <w:szCs w:val="24"/>
        </w:rPr>
        <w:t>场景实现放大或缩小、</w:t>
      </w:r>
      <w:r>
        <w:rPr>
          <w:rFonts w:hint="eastAsia" w:ascii="微软雅黑 Light" w:hAnsi="微软雅黑 Light" w:eastAsia="微软雅黑 Light" w:cs="微软雅黑 Light"/>
          <w:spacing w:val="2"/>
          <w:sz w:val="24"/>
          <w:szCs w:val="24"/>
        </w:rPr>
        <w:t>上下左右的平移操作以及任意角度旋转 ，同时可层次化递进地实现数据中心</w:t>
      </w:r>
      <w:r>
        <w:rPr>
          <w:rFonts w:hint="eastAsia" w:ascii="微软雅黑 Light" w:hAnsi="微软雅黑 Light" w:eastAsia="微软雅黑 Light" w:cs="微软雅黑 Light"/>
          <w:sz w:val="24"/>
          <w:szCs w:val="24"/>
        </w:rPr>
        <w:t>级、楼层级、机房级、机柜级、设备级、端口</w:t>
      </w:r>
      <w:r>
        <w:rPr>
          <w:rFonts w:hint="eastAsia" w:ascii="微软雅黑 Light" w:hAnsi="微软雅黑 Light" w:eastAsia="微软雅黑 Light" w:cs="微软雅黑 Light"/>
          <w:spacing w:val="-1"/>
          <w:sz w:val="24"/>
          <w:szCs w:val="24"/>
        </w:rPr>
        <w:t>级的浏览。</w:t>
      </w:r>
    </w:p>
    <w:p w14:paraId="198BDE64">
      <w:pPr>
        <w:spacing w:before="1" w:line="361" w:lineRule="auto"/>
        <w:ind w:left="256" w:right="86" w:hanging="5"/>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8"/>
          <w:sz w:val="24"/>
          <w:szCs w:val="24"/>
        </w:rPr>
        <w:t>▇</w:t>
      </w:r>
      <w:r>
        <w:rPr>
          <w:rFonts w:hint="eastAsia" w:ascii="微软雅黑 Light" w:hAnsi="微软雅黑 Light" w:eastAsia="微软雅黑 Light" w:cs="微软雅黑 Light"/>
          <w:spacing w:val="51"/>
          <w:sz w:val="24"/>
          <w:szCs w:val="24"/>
        </w:rPr>
        <w:t xml:space="preserve"> </w:t>
      </w:r>
      <w:r>
        <w:rPr>
          <w:rFonts w:hint="eastAsia" w:ascii="微软雅黑 Light" w:hAnsi="微软雅黑 Light" w:eastAsia="微软雅黑 Light" w:cs="微软雅黑 Light"/>
          <w:spacing w:val="-8"/>
          <w:sz w:val="24"/>
          <w:szCs w:val="24"/>
        </w:rPr>
        <w:t>资产展示 ：提供资产设备的 3D 展示功能 ，包括配置信息展示 ，准确</w:t>
      </w:r>
      <w:r>
        <w:rPr>
          <w:rFonts w:hint="eastAsia" w:ascii="微软雅黑 Light" w:hAnsi="微软雅黑 Light" w:eastAsia="微软雅黑 Light" w:cs="微软雅黑 Light"/>
          <w:spacing w:val="-9"/>
          <w:sz w:val="24"/>
          <w:szCs w:val="24"/>
        </w:rPr>
        <w:t>定位资</w:t>
      </w:r>
      <w:r>
        <w:rPr>
          <w:rFonts w:hint="eastAsia" w:ascii="微软雅黑 Light" w:hAnsi="微软雅黑 Light" w:eastAsia="微软雅黑 Light" w:cs="微软雅黑 Light"/>
          <w:spacing w:val="-5"/>
          <w:sz w:val="24"/>
          <w:szCs w:val="24"/>
        </w:rPr>
        <w:t>产位置信息 ，自动盘点资产数量 ，实时监测设备的异动情</w:t>
      </w:r>
      <w:r>
        <w:rPr>
          <w:rFonts w:hint="eastAsia" w:ascii="微软雅黑 Light" w:hAnsi="微软雅黑 Light" w:eastAsia="微软雅黑 Light" w:cs="微软雅黑 Light"/>
          <w:spacing w:val="-6"/>
          <w:sz w:val="24"/>
          <w:szCs w:val="24"/>
        </w:rPr>
        <w:t>况。</w:t>
      </w:r>
    </w:p>
    <w:p w14:paraId="604334E9">
      <w:pPr>
        <w:spacing w:before="8" w:line="214" w:lineRule="auto"/>
        <w:ind w:left="251"/>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5"/>
          <w:sz w:val="24"/>
          <w:szCs w:val="24"/>
        </w:rPr>
        <w:t>▇</w:t>
      </w:r>
      <w:r>
        <w:rPr>
          <w:rFonts w:hint="eastAsia" w:ascii="微软雅黑 Light" w:hAnsi="微软雅黑 Light" w:eastAsia="微软雅黑 Light" w:cs="微软雅黑 Light"/>
          <w:spacing w:val="51"/>
          <w:w w:val="101"/>
          <w:sz w:val="24"/>
          <w:szCs w:val="24"/>
        </w:rPr>
        <w:t xml:space="preserve"> </w:t>
      </w:r>
      <w:r>
        <w:rPr>
          <w:rFonts w:hint="eastAsia" w:ascii="微软雅黑 Light" w:hAnsi="微软雅黑 Light" w:eastAsia="微软雅黑 Light" w:cs="微软雅黑 Light"/>
          <w:spacing w:val="-5"/>
          <w:sz w:val="24"/>
          <w:szCs w:val="24"/>
        </w:rPr>
        <w:t>管线展示 ：提供链路的 3D 展示功能 ，包括链路以及端口信息。</w:t>
      </w:r>
    </w:p>
    <w:p w14:paraId="3A0EF22F">
      <w:pPr>
        <w:spacing w:before="257" w:line="214" w:lineRule="auto"/>
        <w:ind w:left="251"/>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3"/>
          <w:sz w:val="24"/>
          <w:szCs w:val="24"/>
        </w:rPr>
        <w:t>▇</w:t>
      </w:r>
      <w:r>
        <w:rPr>
          <w:rFonts w:hint="eastAsia" w:ascii="微软雅黑 Light" w:hAnsi="微软雅黑 Light" w:eastAsia="微软雅黑 Light" w:cs="微软雅黑 Light"/>
          <w:spacing w:val="49"/>
          <w:sz w:val="24"/>
          <w:szCs w:val="24"/>
        </w:rPr>
        <w:t xml:space="preserve"> </w:t>
      </w:r>
      <w:r>
        <w:rPr>
          <w:rFonts w:hint="eastAsia" w:ascii="微软雅黑 Light" w:hAnsi="微软雅黑 Light" w:eastAsia="微软雅黑 Light" w:cs="微软雅黑 Light"/>
          <w:spacing w:val="-3"/>
          <w:sz w:val="24"/>
          <w:szCs w:val="24"/>
        </w:rPr>
        <w:t>容量展示 ：提供 U 位、能耗、载重等数</w:t>
      </w:r>
      <w:r>
        <w:rPr>
          <w:rFonts w:hint="eastAsia" w:ascii="微软雅黑 Light" w:hAnsi="微软雅黑 Light" w:eastAsia="微软雅黑 Light" w:cs="微软雅黑 Light"/>
          <w:spacing w:val="-4"/>
          <w:sz w:val="24"/>
          <w:szCs w:val="24"/>
        </w:rPr>
        <w:t>据可视化功能。</w:t>
      </w:r>
    </w:p>
    <w:p w14:paraId="155842F7">
      <w:pPr>
        <w:spacing w:before="255" w:line="364" w:lineRule="auto"/>
        <w:ind w:left="256" w:right="86" w:hanging="5"/>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4"/>
          <w:sz w:val="24"/>
          <w:szCs w:val="24"/>
        </w:rPr>
        <w:t>▇</w:t>
      </w:r>
      <w:r>
        <w:rPr>
          <w:rFonts w:hint="eastAsia" w:ascii="微软雅黑 Light" w:hAnsi="微软雅黑 Light" w:eastAsia="微软雅黑 Light" w:cs="微软雅黑 Light"/>
          <w:spacing w:val="51"/>
          <w:sz w:val="24"/>
          <w:szCs w:val="24"/>
        </w:rPr>
        <w:t xml:space="preserve"> </w:t>
      </w:r>
      <w:r>
        <w:rPr>
          <w:rFonts w:hint="eastAsia" w:ascii="微软雅黑 Light" w:hAnsi="微软雅黑 Light" w:eastAsia="微软雅黑 Light" w:cs="微软雅黑 Light"/>
          <w:spacing w:val="-4"/>
          <w:sz w:val="24"/>
          <w:szCs w:val="24"/>
        </w:rPr>
        <w:t>监控展示 ：对数据中心机房内的配电柜、空调、</w:t>
      </w:r>
      <w:r>
        <w:rPr>
          <w:rFonts w:hint="eastAsia" w:ascii="微软雅黑 Light" w:hAnsi="微软雅黑 Light" w:eastAsia="微软雅黑 Light" w:cs="微软雅黑 Light"/>
          <w:spacing w:val="-4"/>
          <w:sz w:val="24"/>
          <w:szCs w:val="24"/>
        </w:rPr>
        <w:t xml:space="preserve">UPS </w:t>
      </w:r>
      <w:r>
        <w:rPr>
          <w:rFonts w:hint="eastAsia" w:ascii="微软雅黑 Light" w:hAnsi="微软雅黑 Light" w:eastAsia="微软雅黑 Light" w:cs="微软雅黑 Light"/>
          <w:spacing w:val="-4"/>
          <w:sz w:val="24"/>
          <w:szCs w:val="24"/>
        </w:rPr>
        <w:t>等从环境监控、安</w:t>
      </w:r>
      <w:r>
        <w:rPr>
          <w:rFonts w:hint="eastAsia" w:ascii="微软雅黑 Light" w:hAnsi="微软雅黑 Light" w:eastAsia="微软雅黑 Light" w:cs="微软雅黑 Light"/>
          <w:spacing w:val="-5"/>
          <w:sz w:val="24"/>
          <w:szCs w:val="24"/>
        </w:rPr>
        <w:t>防监</w:t>
      </w:r>
      <w:r>
        <w:rPr>
          <w:rFonts w:hint="eastAsia" w:ascii="微软雅黑 Light" w:hAnsi="微软雅黑 Light" w:eastAsia="微软雅黑 Light" w:cs="微软雅黑 Light"/>
          <w:spacing w:val="-7"/>
          <w:sz w:val="24"/>
          <w:szCs w:val="24"/>
        </w:rPr>
        <w:t>控到网管和应用监控 ，同时保存记录各监控系统历史数据 ，提供统一监控管理</w:t>
      </w:r>
      <w:r>
        <w:rPr>
          <w:rFonts w:hint="eastAsia" w:ascii="微软雅黑 Light" w:hAnsi="微软雅黑 Light" w:eastAsia="微软雅黑 Light" w:cs="微软雅黑 Light"/>
          <w:spacing w:val="-1"/>
          <w:sz w:val="24"/>
          <w:szCs w:val="24"/>
        </w:rPr>
        <w:t>以及历史数据报表统计与分析。</w:t>
      </w:r>
    </w:p>
    <w:p w14:paraId="741AE27D">
      <w:pPr>
        <w:spacing w:line="361" w:lineRule="auto"/>
        <w:ind w:left="256" w:right="89" w:hanging="5"/>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9"/>
          <w:sz w:val="24"/>
          <w:szCs w:val="24"/>
        </w:rPr>
        <w:t>▇</w:t>
      </w:r>
      <w:r>
        <w:rPr>
          <w:rFonts w:hint="eastAsia" w:ascii="微软雅黑 Light" w:hAnsi="微软雅黑 Light" w:eastAsia="微软雅黑 Light" w:cs="微软雅黑 Light"/>
          <w:spacing w:val="52"/>
          <w:w w:val="101"/>
          <w:sz w:val="24"/>
          <w:szCs w:val="24"/>
        </w:rPr>
        <w:t xml:space="preserve"> </w:t>
      </w:r>
      <w:r>
        <w:rPr>
          <w:rFonts w:hint="eastAsia" w:ascii="微软雅黑 Light" w:hAnsi="微软雅黑 Light" w:eastAsia="微软雅黑 Light" w:cs="微软雅黑 Light"/>
          <w:spacing w:val="-9"/>
          <w:sz w:val="24"/>
          <w:szCs w:val="24"/>
        </w:rPr>
        <w:t>告警展示 ：可以将所有设备异动情况 ，第三方平台告警信息集中展示 ，提供</w:t>
      </w:r>
      <w:r>
        <w:rPr>
          <w:rFonts w:hint="eastAsia" w:ascii="微软雅黑 Light" w:hAnsi="微软雅黑 Light" w:eastAsia="微软雅黑 Light" w:cs="微软雅黑 Light"/>
          <w:spacing w:val="-1"/>
          <w:sz w:val="24"/>
          <w:szCs w:val="24"/>
        </w:rPr>
        <w:t>统一预计机制。</w:t>
      </w:r>
    </w:p>
    <w:p w14:paraId="157CAD3A">
      <w:pPr>
        <w:spacing w:before="8" w:line="364" w:lineRule="auto"/>
        <w:ind w:left="253" w:right="89" w:hanging="2"/>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7"/>
          <w:sz w:val="24"/>
          <w:szCs w:val="24"/>
        </w:rPr>
        <w:t>▇</w:t>
      </w:r>
      <w:r>
        <w:rPr>
          <w:rFonts w:hint="eastAsia" w:ascii="微软雅黑 Light" w:hAnsi="微软雅黑 Light" w:eastAsia="微软雅黑 Light" w:cs="微软雅黑 Light"/>
          <w:spacing w:val="49"/>
          <w:sz w:val="24"/>
          <w:szCs w:val="24"/>
        </w:rPr>
        <w:t xml:space="preserve"> </w:t>
      </w:r>
      <w:r>
        <w:rPr>
          <w:rFonts w:hint="eastAsia" w:ascii="微软雅黑 Light" w:hAnsi="微软雅黑 Light" w:eastAsia="微软雅黑 Light" w:cs="微软雅黑 Light"/>
          <w:spacing w:val="-7"/>
          <w:sz w:val="24"/>
          <w:szCs w:val="24"/>
        </w:rPr>
        <w:t>任务管理 ：日常运维流程提供规范化操作依据 ，包括设备上</w:t>
      </w:r>
      <w:r>
        <w:rPr>
          <w:rFonts w:hint="eastAsia" w:ascii="微软雅黑 Light" w:hAnsi="微软雅黑 Light" w:eastAsia="微软雅黑 Light" w:cs="微软雅黑 Light"/>
          <w:spacing w:val="-8"/>
          <w:sz w:val="24"/>
          <w:szCs w:val="24"/>
        </w:rPr>
        <w:t>架、下架、迁出</w:t>
      </w:r>
      <w:r>
        <w:rPr>
          <w:rFonts w:hint="eastAsia" w:ascii="微软雅黑 Light" w:hAnsi="微软雅黑 Light" w:eastAsia="微软雅黑 Light" w:cs="微软雅黑 Light"/>
          <w:spacing w:val="-1"/>
          <w:sz w:val="24"/>
          <w:szCs w:val="24"/>
        </w:rPr>
        <w:t>/</w:t>
      </w:r>
      <w:r>
        <w:rPr>
          <w:rFonts w:hint="eastAsia" w:ascii="微软雅黑 Light" w:hAnsi="微软雅黑 Light" w:eastAsia="微软雅黑 Light" w:cs="微软雅黑 Light"/>
          <w:spacing w:val="-1"/>
          <w:sz w:val="24"/>
          <w:szCs w:val="24"/>
        </w:rPr>
        <w:t>迁入、维修、盘点任务机制。</w:t>
      </w:r>
    </w:p>
    <w:p w14:paraId="17F3F993">
      <w:pPr>
        <w:spacing w:before="1" w:line="214" w:lineRule="auto"/>
        <w:ind w:left="251"/>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7"/>
          <w:sz w:val="24"/>
          <w:szCs w:val="24"/>
        </w:rPr>
        <w:t>▇</w:t>
      </w:r>
      <w:r>
        <w:rPr>
          <w:rFonts w:hint="eastAsia" w:ascii="微软雅黑 Light" w:hAnsi="微软雅黑 Light" w:eastAsia="微软雅黑 Light" w:cs="微软雅黑 Light"/>
          <w:spacing w:val="50"/>
          <w:w w:val="101"/>
          <w:sz w:val="24"/>
          <w:szCs w:val="24"/>
        </w:rPr>
        <w:t xml:space="preserve"> </w:t>
      </w:r>
      <w:r>
        <w:rPr>
          <w:rFonts w:hint="eastAsia" w:ascii="微软雅黑 Light" w:hAnsi="微软雅黑 Light" w:eastAsia="微软雅黑 Light" w:cs="微软雅黑 Light"/>
          <w:spacing w:val="-7"/>
          <w:sz w:val="24"/>
          <w:szCs w:val="24"/>
        </w:rPr>
        <w:t>盘点管理 ：规范化机房日常管理过程 ，提供可以资产、告</w:t>
      </w:r>
      <w:r>
        <w:rPr>
          <w:rFonts w:hint="eastAsia" w:ascii="微软雅黑 Light" w:hAnsi="微软雅黑 Light" w:eastAsia="微软雅黑 Light" w:cs="微软雅黑 Light"/>
          <w:spacing w:val="-8"/>
          <w:sz w:val="24"/>
          <w:szCs w:val="24"/>
        </w:rPr>
        <w:t>警、任务盘点管理</w:t>
      </w:r>
    </w:p>
    <w:p w14:paraId="6FB364CF">
      <w:pPr>
        <w:pStyle w:val="2"/>
        <w:spacing w:line="248" w:lineRule="auto"/>
        <w:rPr>
          <w:rFonts w:hint="eastAsia" w:ascii="微软雅黑 Light" w:hAnsi="微软雅黑 Light" w:eastAsia="微软雅黑 Light" w:cs="微软雅黑 Light"/>
        </w:rPr>
      </w:pPr>
    </w:p>
    <w:p w14:paraId="05FB8C84">
      <w:pPr>
        <w:pStyle w:val="2"/>
        <w:spacing w:line="248" w:lineRule="auto"/>
        <w:rPr>
          <w:rFonts w:hint="eastAsia" w:ascii="微软雅黑 Light" w:hAnsi="微软雅黑 Light" w:eastAsia="微软雅黑 Light" w:cs="微软雅黑 Light"/>
        </w:rPr>
      </w:pPr>
    </w:p>
    <w:p w14:paraId="3A981741">
      <w:pPr>
        <w:spacing w:before="55" w:line="229" w:lineRule="exact"/>
        <w:ind w:left="2624"/>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pacing w:val="-1"/>
          <w:position w:val="2"/>
          <w:sz w:val="18"/>
          <w:szCs w:val="18"/>
        </w:rPr>
        <w:t>Tel:18158179473</w:t>
      </w:r>
      <w:r>
        <w:rPr>
          <w:rFonts w:hint="eastAsia" w:ascii="微软雅黑 Light" w:hAnsi="微软雅黑 Light" w:eastAsia="微软雅黑 Light" w:cs="微软雅黑 Light"/>
          <w:spacing w:val="5"/>
          <w:position w:val="2"/>
          <w:sz w:val="18"/>
          <w:szCs w:val="18"/>
        </w:rPr>
        <w:t xml:space="preserve">      </w:t>
      </w:r>
      <w:r>
        <w:rPr>
          <w:rFonts w:hint="eastAsia" w:ascii="微软雅黑 Light" w:hAnsi="微软雅黑 Light" w:eastAsia="微软雅黑 Light" w:cs="微软雅黑 Light"/>
          <w:spacing w:val="-1"/>
          <w:position w:val="2"/>
          <w:sz w:val="18"/>
          <w:szCs w:val="18"/>
        </w:rPr>
        <w:t>QQ:1563056788</w:t>
      </w:r>
    </w:p>
    <w:p w14:paraId="10E6968A">
      <w:pPr>
        <w:spacing w:line="229" w:lineRule="exact"/>
        <w:rPr>
          <w:rFonts w:hint="eastAsia" w:ascii="微软雅黑 Light" w:hAnsi="微软雅黑 Light" w:eastAsia="微软雅黑 Light" w:cs="微软雅黑 Light"/>
          <w:sz w:val="18"/>
          <w:szCs w:val="18"/>
        </w:rPr>
        <w:sectPr>
          <w:footerReference r:id="rId10" w:type="default"/>
          <w:pgSz w:w="11906" w:h="16839"/>
          <w:pgMar w:top="1431" w:right="1710" w:bottom="400" w:left="1785" w:header="0" w:footer="0" w:gutter="0"/>
          <w:cols w:space="720" w:num="1"/>
        </w:sectPr>
      </w:pPr>
    </w:p>
    <w:p w14:paraId="3FEFBAAB">
      <w:pPr>
        <w:spacing w:before="211" w:line="183" w:lineRule="auto"/>
        <w:ind w:left="265"/>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5"/>
          <w:sz w:val="24"/>
          <w:szCs w:val="24"/>
        </w:rPr>
        <w:t>以及报表管理 ，实现数据永久记录。</w:t>
      </w:r>
    </w:p>
    <w:p w14:paraId="25789500">
      <w:pPr>
        <w:spacing w:before="266" w:line="214" w:lineRule="auto"/>
        <w:ind w:left="251"/>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3"/>
          <w:sz w:val="24"/>
          <w:szCs w:val="24"/>
        </w:rPr>
        <w:t>▇</w:t>
      </w:r>
      <w:r>
        <w:rPr>
          <w:rFonts w:hint="eastAsia" w:ascii="微软雅黑 Light" w:hAnsi="微软雅黑 Light" w:eastAsia="微软雅黑 Light" w:cs="微软雅黑 Light"/>
          <w:spacing w:val="63"/>
          <w:sz w:val="24"/>
          <w:szCs w:val="24"/>
        </w:rPr>
        <w:t xml:space="preserve"> </w:t>
      </w:r>
      <w:r>
        <w:rPr>
          <w:rFonts w:hint="eastAsia" w:ascii="微软雅黑 Light" w:hAnsi="微软雅黑 Light" w:eastAsia="微软雅黑 Light" w:cs="微软雅黑 Light"/>
          <w:spacing w:val="-3"/>
          <w:sz w:val="24"/>
          <w:szCs w:val="24"/>
        </w:rPr>
        <w:t>客户管理 ：对资产客户信息和客户资产进行统一维护管理。</w:t>
      </w:r>
    </w:p>
    <w:p w14:paraId="3393CA40">
      <w:pPr>
        <w:pStyle w:val="2"/>
        <w:spacing w:line="257" w:lineRule="auto"/>
        <w:rPr>
          <w:rFonts w:hint="eastAsia" w:ascii="微软雅黑 Light" w:hAnsi="微软雅黑 Light" w:eastAsia="微软雅黑 Light" w:cs="微软雅黑 Light"/>
        </w:rPr>
      </w:pPr>
    </w:p>
    <w:p w14:paraId="69DA65E4">
      <w:pPr>
        <w:pStyle w:val="2"/>
        <w:spacing w:line="257" w:lineRule="auto"/>
        <w:rPr>
          <w:rFonts w:hint="eastAsia" w:ascii="微软雅黑 Light" w:hAnsi="微软雅黑 Light" w:eastAsia="微软雅黑 Light" w:cs="微软雅黑 Light"/>
        </w:rPr>
      </w:pPr>
    </w:p>
    <w:p w14:paraId="49F33DED">
      <w:pPr>
        <w:pStyle w:val="2"/>
        <w:spacing w:line="257" w:lineRule="auto"/>
        <w:rPr>
          <w:rFonts w:hint="eastAsia" w:ascii="微软雅黑 Light" w:hAnsi="微软雅黑 Light" w:eastAsia="微软雅黑 Light" w:cs="微软雅黑 Light"/>
        </w:rPr>
      </w:pPr>
    </w:p>
    <w:p w14:paraId="5A0BBA48">
      <w:pPr>
        <w:pStyle w:val="2"/>
        <w:spacing w:line="257" w:lineRule="auto"/>
        <w:rPr>
          <w:rFonts w:hint="eastAsia" w:ascii="微软雅黑 Light" w:hAnsi="微软雅黑 Light" w:eastAsia="微软雅黑 Light" w:cs="微软雅黑 Light"/>
        </w:rPr>
      </w:pPr>
    </w:p>
    <w:p w14:paraId="61BA63C1">
      <w:pPr>
        <w:rPr>
          <w:rFonts w:hint="eastAsia" w:ascii="微软雅黑 Light" w:hAnsi="微软雅黑 Light" w:eastAsia="微软雅黑 Light" w:cs="微软雅黑 Light"/>
          <w:b/>
          <w:bCs/>
          <w:spacing w:val="-1"/>
          <w:sz w:val="31"/>
          <w:szCs w:val="31"/>
        </w:rPr>
      </w:pPr>
      <w:bookmarkStart w:id="8" w:name="bookmark8"/>
      <w:bookmarkEnd w:id="8"/>
      <w:bookmarkStart w:id="9" w:name="bookmark9"/>
      <w:bookmarkEnd w:id="9"/>
      <w:bookmarkStart w:id="10" w:name="bookmark10"/>
      <w:bookmarkEnd w:id="10"/>
      <w:r>
        <w:rPr>
          <w:rFonts w:hint="eastAsia" w:ascii="微软雅黑 Light" w:hAnsi="微软雅黑 Light" w:eastAsia="微软雅黑 Light" w:cs="微软雅黑 Light"/>
          <w:b/>
          <w:bCs/>
          <w:spacing w:val="-1"/>
          <w:sz w:val="31"/>
          <w:szCs w:val="31"/>
        </w:rPr>
        <w:br w:type="page"/>
      </w:r>
    </w:p>
    <w:p w14:paraId="7DABCB70">
      <w:pPr>
        <w:pStyle w:val="2"/>
        <w:spacing w:before="101" w:line="227" w:lineRule="auto"/>
        <w:ind w:left="26"/>
        <w:outlineLvl w:val="0"/>
        <w:rPr>
          <w:rFonts w:hint="eastAsia" w:ascii="微软雅黑 Light" w:hAnsi="微软雅黑 Light" w:eastAsia="微软雅黑 Light" w:cs="微软雅黑 Light"/>
          <w:sz w:val="31"/>
          <w:szCs w:val="31"/>
        </w:rPr>
      </w:pPr>
      <w:r>
        <w:rPr>
          <w:rFonts w:hint="eastAsia" w:ascii="微软雅黑 Light" w:hAnsi="微软雅黑 Light" w:eastAsia="微软雅黑 Light" w:cs="微软雅黑 Light"/>
          <w:b/>
          <w:bCs/>
          <w:spacing w:val="-1"/>
          <w:sz w:val="31"/>
          <w:szCs w:val="31"/>
        </w:rPr>
        <w:t>3</w:t>
      </w:r>
      <w:r>
        <w:rPr>
          <w:rFonts w:hint="eastAsia" w:ascii="微软雅黑 Light" w:hAnsi="微软雅黑 Light" w:eastAsia="微软雅黑 Light" w:cs="微软雅黑 Light"/>
          <w:b/>
          <w:bCs/>
          <w:spacing w:val="-33"/>
          <w:sz w:val="31"/>
          <w:szCs w:val="31"/>
        </w:rPr>
        <w:t xml:space="preserve"> </w:t>
      </w:r>
      <w:r>
        <w:rPr>
          <w:rFonts w:hint="eastAsia" w:ascii="微软雅黑 Light" w:hAnsi="微软雅黑 Light" w:eastAsia="微软雅黑 Light" w:cs="微软雅黑 Light"/>
          <w:b/>
          <w:bCs/>
          <w:spacing w:val="-1"/>
          <w:sz w:val="31"/>
          <w:szCs w:val="31"/>
        </w:rPr>
        <w:t>、详细功能模块</w:t>
      </w:r>
    </w:p>
    <w:p w14:paraId="6420B894">
      <w:pPr>
        <w:pStyle w:val="2"/>
        <w:spacing w:line="345" w:lineRule="auto"/>
        <w:rPr>
          <w:rFonts w:hint="eastAsia" w:ascii="微软雅黑 Light" w:hAnsi="微软雅黑 Light" w:eastAsia="微软雅黑 Light" w:cs="微软雅黑 Light"/>
        </w:rPr>
      </w:pPr>
    </w:p>
    <w:p w14:paraId="66F6E659">
      <w:pPr>
        <w:spacing w:before="133" w:line="229" w:lineRule="auto"/>
        <w:ind w:left="27"/>
        <w:outlineLvl w:val="0"/>
        <w:rPr>
          <w:rFonts w:hint="eastAsia" w:ascii="微软雅黑 Light" w:hAnsi="微软雅黑 Light" w:eastAsia="微软雅黑 Light" w:cs="微软雅黑 Light"/>
          <w:sz w:val="31"/>
          <w:szCs w:val="31"/>
        </w:rPr>
      </w:pPr>
      <w:bookmarkStart w:id="11" w:name="bookmark26"/>
      <w:bookmarkEnd w:id="11"/>
      <w:r>
        <w:rPr>
          <w:rFonts w:hint="eastAsia" w:ascii="微软雅黑 Light" w:hAnsi="微软雅黑 Light" w:eastAsia="微软雅黑 Light" w:cs="微软雅黑 Light"/>
          <w:b/>
          <w:bCs/>
          <w:spacing w:val="7"/>
          <w:sz w:val="31"/>
          <w:szCs w:val="31"/>
        </w:rPr>
        <w:t xml:space="preserve">3.1 </w:t>
      </w:r>
      <w:r>
        <w:rPr>
          <w:rFonts w:hint="eastAsia" w:ascii="微软雅黑 Light" w:hAnsi="微软雅黑 Light" w:eastAsia="微软雅黑 Light" w:cs="微软雅黑 Light"/>
          <w:b/>
          <w:bCs/>
          <w:spacing w:val="7"/>
          <w:sz w:val="31"/>
          <w:szCs w:val="31"/>
        </w:rPr>
        <w:t>系统基础配置管理</w:t>
      </w:r>
    </w:p>
    <w:p w14:paraId="2FFBA6E6">
      <w:pPr>
        <w:pStyle w:val="2"/>
        <w:spacing w:line="297" w:lineRule="auto"/>
        <w:rPr>
          <w:rFonts w:hint="eastAsia" w:ascii="微软雅黑 Light" w:hAnsi="微软雅黑 Light" w:eastAsia="微软雅黑 Light" w:cs="微软雅黑 Light"/>
        </w:rPr>
      </w:pPr>
    </w:p>
    <w:p w14:paraId="4F1730EB">
      <w:pPr>
        <w:spacing w:before="103" w:line="364" w:lineRule="auto"/>
        <w:ind w:left="256" w:right="16" w:firstLine="435"/>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3"/>
          <w:sz w:val="24"/>
          <w:szCs w:val="24"/>
        </w:rPr>
        <w:t>1 ）系统提供可视化配置功能 ，可以对操作菜单、按钮、监控面板、图层选项、3D 场景角度进行调整 ，并可根据用户偏好</w:t>
      </w:r>
      <w:r>
        <w:rPr>
          <w:rFonts w:hint="eastAsia" w:ascii="微软雅黑 Light" w:hAnsi="微软雅黑 Light" w:eastAsia="微软雅黑 Light" w:cs="微软雅黑 Light"/>
          <w:spacing w:val="-4"/>
          <w:sz w:val="24"/>
          <w:szCs w:val="24"/>
        </w:rPr>
        <w:t>设置 3D 效果。</w:t>
      </w:r>
    </w:p>
    <w:p w14:paraId="0974AB90">
      <w:pPr>
        <w:spacing w:before="1" w:line="220" w:lineRule="auto"/>
        <w:ind w:left="684"/>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4"/>
          <w:sz w:val="24"/>
          <w:szCs w:val="24"/>
        </w:rPr>
        <w:t>2 ）可对设备类型、设备场景进行添加配置管理</w:t>
      </w:r>
    </w:p>
    <w:p w14:paraId="621A2399">
      <w:pPr>
        <w:spacing w:before="245" w:line="361" w:lineRule="auto"/>
        <w:ind w:left="258" w:right="13" w:firstLine="430"/>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4"/>
          <w:sz w:val="24"/>
          <w:szCs w:val="24"/>
        </w:rPr>
        <w:t>3 ）可以架式设备、非架式设备、门禁、摄像头设备类型自定义添加/删除</w:t>
      </w:r>
      <w:r>
        <w:rPr>
          <w:rFonts w:hint="eastAsia" w:ascii="微软雅黑 Light" w:hAnsi="微软雅黑 Light" w:eastAsia="微软雅黑 Light" w:cs="微软雅黑 Light"/>
          <w:spacing w:val="-2"/>
          <w:sz w:val="24"/>
          <w:szCs w:val="24"/>
        </w:rPr>
        <w:t>资产字段</w:t>
      </w:r>
    </w:p>
    <w:p w14:paraId="5C503B8D">
      <w:pPr>
        <w:spacing w:before="8" w:line="221" w:lineRule="auto"/>
        <w:ind w:left="673"/>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5"/>
          <w:sz w:val="24"/>
          <w:szCs w:val="24"/>
        </w:rPr>
        <w:t>4 ）3D 软件运行无需安装任何插件</w:t>
      </w:r>
    </w:p>
    <w:p w14:paraId="44DBA6A0">
      <w:pPr>
        <w:pStyle w:val="2"/>
        <w:spacing w:line="341" w:lineRule="auto"/>
        <w:rPr>
          <w:rFonts w:hint="eastAsia" w:ascii="微软雅黑 Light" w:hAnsi="微软雅黑 Light" w:eastAsia="微软雅黑 Light" w:cs="微软雅黑 Light"/>
        </w:rPr>
      </w:pPr>
    </w:p>
    <w:p w14:paraId="7B21E966">
      <w:pPr>
        <w:spacing w:before="134" w:line="228" w:lineRule="auto"/>
        <w:ind w:left="27"/>
        <w:outlineLvl w:val="0"/>
        <w:rPr>
          <w:rFonts w:hint="eastAsia" w:ascii="微软雅黑 Light" w:hAnsi="微软雅黑 Light" w:eastAsia="微软雅黑 Light" w:cs="微软雅黑 Light"/>
          <w:sz w:val="31"/>
          <w:szCs w:val="31"/>
        </w:rPr>
      </w:pPr>
      <w:bookmarkStart w:id="12" w:name="bookmark27"/>
      <w:bookmarkEnd w:id="12"/>
      <w:r>
        <w:rPr>
          <w:rFonts w:hint="eastAsia" w:ascii="微软雅黑 Light" w:hAnsi="微软雅黑 Light" w:eastAsia="微软雅黑 Light" w:cs="微软雅黑 Light"/>
          <w:b/>
          <w:bCs/>
          <w:spacing w:val="6"/>
          <w:sz w:val="31"/>
          <w:szCs w:val="31"/>
        </w:rPr>
        <w:t xml:space="preserve">3.2 </w:t>
      </w:r>
      <w:r>
        <w:rPr>
          <w:rFonts w:hint="eastAsia" w:ascii="微软雅黑 Light" w:hAnsi="微软雅黑 Light" w:eastAsia="微软雅黑 Light" w:cs="微软雅黑 Light"/>
          <w:b/>
          <w:bCs/>
          <w:spacing w:val="6"/>
          <w:sz w:val="31"/>
          <w:szCs w:val="31"/>
        </w:rPr>
        <w:t>多场景管理</w:t>
      </w:r>
    </w:p>
    <w:p w14:paraId="3B64D4EB">
      <w:pPr>
        <w:pStyle w:val="2"/>
        <w:spacing w:line="346" w:lineRule="auto"/>
        <w:rPr>
          <w:rFonts w:hint="eastAsia" w:ascii="微软雅黑 Light" w:hAnsi="微软雅黑 Light" w:eastAsia="微软雅黑 Light" w:cs="微软雅黑 Light"/>
        </w:rPr>
      </w:pPr>
    </w:p>
    <w:p w14:paraId="49C298AB">
      <w:pPr>
        <w:spacing w:before="103" w:line="369" w:lineRule="auto"/>
        <w:ind w:left="17" w:right="13" w:firstLine="419"/>
        <w:jc w:val="both"/>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5"/>
          <w:sz w:val="24"/>
          <w:szCs w:val="24"/>
        </w:rPr>
        <w:t xml:space="preserve">系统支持新建多场景工程管理 ，实现异地数据中心统一平台呈现 </w:t>
      </w:r>
      <w:r>
        <w:rPr>
          <w:rFonts w:hint="eastAsia" w:ascii="微软雅黑 Light" w:hAnsi="微软雅黑 Light" w:eastAsia="微软雅黑 Light" w:cs="微软雅黑 Light"/>
          <w:spacing w:val="-6"/>
          <w:sz w:val="24"/>
          <w:szCs w:val="24"/>
        </w:rPr>
        <w:t>，管理人员</w:t>
      </w:r>
      <w:r>
        <w:rPr>
          <w:rFonts w:hint="eastAsia" w:ascii="微软雅黑 Light" w:hAnsi="微软雅黑 Light" w:eastAsia="微软雅黑 Light" w:cs="微软雅黑 Light"/>
          <w:spacing w:val="-5"/>
          <w:sz w:val="24"/>
          <w:szCs w:val="24"/>
        </w:rPr>
        <w:t>无需再为查看异地监控运行状态而切换或者登陆新的系统 ，其次系统提供场景到</w:t>
      </w:r>
      <w:r>
        <w:rPr>
          <w:rFonts w:hint="eastAsia" w:ascii="微软雅黑 Light" w:hAnsi="微软雅黑 Light" w:eastAsia="微软雅黑 Light" w:cs="微软雅黑 Light"/>
          <w:spacing w:val="-6"/>
          <w:sz w:val="24"/>
          <w:szCs w:val="24"/>
        </w:rPr>
        <w:t>设备到运维功能的权限分级管理 ，以实现</w:t>
      </w:r>
      <w:r>
        <w:rPr>
          <w:rFonts w:hint="eastAsia" w:ascii="微软雅黑 Light" w:hAnsi="微软雅黑 Light" w:eastAsia="微软雅黑 Light" w:cs="微软雅黑 Light"/>
          <w:spacing w:val="-7"/>
          <w:sz w:val="24"/>
          <w:szCs w:val="24"/>
        </w:rPr>
        <w:t>运维人员各司其责 ；多个场景于一个系</w:t>
      </w:r>
      <w:r>
        <w:rPr>
          <w:rFonts w:hint="eastAsia" w:ascii="微软雅黑 Light" w:hAnsi="微软雅黑 Light" w:eastAsia="微软雅黑 Light" w:cs="微软雅黑 Light"/>
          <w:spacing w:val="-5"/>
          <w:sz w:val="24"/>
          <w:szCs w:val="24"/>
        </w:rPr>
        <w:t>统 ，实现各地实际场景项目整体把控。</w:t>
      </w:r>
    </w:p>
    <w:p w14:paraId="4BBB47A3">
      <w:pPr>
        <w:spacing w:line="369" w:lineRule="auto"/>
        <w:rPr>
          <w:rFonts w:hint="eastAsia" w:ascii="微软雅黑 Light" w:hAnsi="微软雅黑 Light" w:eastAsia="微软雅黑 Light" w:cs="微软雅黑 Light"/>
          <w:sz w:val="24"/>
          <w:szCs w:val="24"/>
        </w:rPr>
        <w:sectPr>
          <w:footerReference r:id="rId11" w:type="default"/>
          <w:pgSz w:w="11906" w:h="16839"/>
          <w:pgMar w:top="1431" w:right="1785" w:bottom="1213" w:left="1785" w:header="0" w:footer="953" w:gutter="0"/>
          <w:cols w:space="720" w:num="1"/>
        </w:sectPr>
      </w:pPr>
    </w:p>
    <w:p w14:paraId="1ED1FE31">
      <w:pPr>
        <w:spacing w:before="128" w:line="5374" w:lineRule="exact"/>
        <w:ind w:firstLine="1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107"/>
        </w:rPr>
        <w:drawing>
          <wp:inline distT="0" distB="0" distL="0" distR="0">
            <wp:extent cx="5273040" cy="341185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7"/>
                    <a:stretch>
                      <a:fillRect/>
                    </a:stretch>
                  </pic:blipFill>
                  <pic:spPr>
                    <a:xfrm>
                      <a:off x="0" y="0"/>
                      <a:ext cx="5273040" cy="3412235"/>
                    </a:xfrm>
                    <a:prstGeom prst="rect">
                      <a:avLst/>
                    </a:prstGeom>
                  </pic:spPr>
                </pic:pic>
              </a:graphicData>
            </a:graphic>
          </wp:inline>
        </w:drawing>
      </w:r>
    </w:p>
    <w:p w14:paraId="1D0CB891">
      <w:pPr>
        <w:pStyle w:val="2"/>
        <w:spacing w:line="441" w:lineRule="auto"/>
        <w:rPr>
          <w:rFonts w:hint="eastAsia" w:ascii="微软雅黑 Light" w:hAnsi="微软雅黑 Light" w:eastAsia="微软雅黑 Light" w:cs="微软雅黑 Light"/>
        </w:rPr>
      </w:pPr>
    </w:p>
    <w:p w14:paraId="4C99A31F">
      <w:pPr>
        <w:spacing w:line="4661" w:lineRule="exact"/>
        <w:ind w:firstLine="1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93"/>
        </w:rPr>
        <w:drawing>
          <wp:inline distT="0" distB="0" distL="0" distR="0">
            <wp:extent cx="5263515" cy="29591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28"/>
                    <a:stretch>
                      <a:fillRect/>
                    </a:stretch>
                  </pic:blipFill>
                  <pic:spPr>
                    <a:xfrm>
                      <a:off x="0" y="0"/>
                      <a:ext cx="5263895" cy="2959607"/>
                    </a:xfrm>
                    <a:prstGeom prst="rect">
                      <a:avLst/>
                    </a:prstGeom>
                  </pic:spPr>
                </pic:pic>
              </a:graphicData>
            </a:graphic>
          </wp:inline>
        </w:drawing>
      </w:r>
    </w:p>
    <w:p w14:paraId="12AFE55D">
      <w:pPr>
        <w:spacing w:line="4661" w:lineRule="exact"/>
        <w:rPr>
          <w:rFonts w:hint="eastAsia" w:ascii="微软雅黑 Light" w:hAnsi="微软雅黑 Light" w:eastAsia="微软雅黑 Light" w:cs="微软雅黑 Light"/>
        </w:rPr>
        <w:sectPr>
          <w:pgSz w:w="11906" w:h="16839"/>
          <w:pgMar w:top="1431" w:right="1785" w:bottom="1213" w:left="1785" w:header="0" w:footer="953" w:gutter="0"/>
          <w:cols w:space="720" w:num="1"/>
        </w:sectPr>
      </w:pPr>
    </w:p>
    <w:p w14:paraId="5F3587FB">
      <w:pPr>
        <w:spacing w:before="13" w:line="4670" w:lineRule="exact"/>
        <w:ind w:firstLine="1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93"/>
        </w:rPr>
        <w:drawing>
          <wp:inline distT="0" distB="0" distL="0" distR="0">
            <wp:extent cx="5267960" cy="296545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9"/>
                    <a:stretch>
                      <a:fillRect/>
                    </a:stretch>
                  </pic:blipFill>
                  <pic:spPr>
                    <a:xfrm>
                      <a:off x="0" y="0"/>
                      <a:ext cx="5268467" cy="2965704"/>
                    </a:xfrm>
                    <a:prstGeom prst="rect">
                      <a:avLst/>
                    </a:prstGeom>
                  </pic:spPr>
                </pic:pic>
              </a:graphicData>
            </a:graphic>
          </wp:inline>
        </w:drawing>
      </w:r>
    </w:p>
    <w:p w14:paraId="1C3D0D6E">
      <w:pPr>
        <w:pStyle w:val="2"/>
        <w:spacing w:line="284" w:lineRule="auto"/>
        <w:rPr>
          <w:rFonts w:hint="eastAsia" w:ascii="微软雅黑 Light" w:hAnsi="微软雅黑 Light" w:eastAsia="微软雅黑 Light" w:cs="微软雅黑 Light"/>
        </w:rPr>
      </w:pPr>
    </w:p>
    <w:p w14:paraId="06AA141D">
      <w:pPr>
        <w:pStyle w:val="2"/>
        <w:spacing w:line="285" w:lineRule="auto"/>
        <w:rPr>
          <w:rFonts w:hint="eastAsia" w:ascii="微软雅黑 Light" w:hAnsi="微软雅黑 Light" w:eastAsia="微软雅黑 Light" w:cs="微软雅黑 Light"/>
        </w:rPr>
      </w:pPr>
    </w:p>
    <w:p w14:paraId="04FA27D7">
      <w:pPr>
        <w:spacing w:before="133" w:line="230" w:lineRule="auto"/>
        <w:ind w:left="27"/>
        <w:outlineLvl w:val="0"/>
        <w:rPr>
          <w:rFonts w:hint="eastAsia" w:ascii="微软雅黑 Light" w:hAnsi="微软雅黑 Light" w:eastAsia="微软雅黑 Light" w:cs="微软雅黑 Light"/>
          <w:sz w:val="31"/>
          <w:szCs w:val="31"/>
        </w:rPr>
      </w:pPr>
      <w:bookmarkStart w:id="13" w:name="bookmark11"/>
      <w:bookmarkEnd w:id="13"/>
      <w:r>
        <w:rPr>
          <w:rFonts w:hint="eastAsia" w:ascii="微软雅黑 Light" w:hAnsi="微软雅黑 Light" w:eastAsia="微软雅黑 Light" w:cs="微软雅黑 Light"/>
          <w:b/>
          <w:bCs/>
          <w:spacing w:val="6"/>
          <w:sz w:val="31"/>
          <w:szCs w:val="31"/>
        </w:rPr>
        <w:t xml:space="preserve">3.3 </w:t>
      </w:r>
      <w:r>
        <w:rPr>
          <w:rFonts w:hint="eastAsia" w:ascii="微软雅黑 Light" w:hAnsi="微软雅黑 Light" w:eastAsia="微软雅黑 Light" w:cs="微软雅黑 Light"/>
          <w:b/>
          <w:bCs/>
          <w:spacing w:val="6"/>
          <w:sz w:val="31"/>
          <w:szCs w:val="31"/>
        </w:rPr>
        <w:t>场景编辑器</w:t>
      </w:r>
    </w:p>
    <w:p w14:paraId="5FED75DD">
      <w:pPr>
        <w:pStyle w:val="2"/>
        <w:spacing w:line="318" w:lineRule="auto"/>
        <w:rPr>
          <w:rFonts w:hint="eastAsia" w:ascii="微软雅黑 Light" w:hAnsi="微软雅黑 Light" w:eastAsia="微软雅黑 Light" w:cs="微软雅黑 Light"/>
        </w:rPr>
      </w:pPr>
    </w:p>
    <w:p w14:paraId="0934B516">
      <w:pPr>
        <w:spacing w:before="103" w:line="365" w:lineRule="auto"/>
        <w:ind w:left="15" w:right="11" w:firstLine="420"/>
        <w:jc w:val="both"/>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1"/>
          <w:sz w:val="24"/>
          <w:szCs w:val="24"/>
        </w:rPr>
        <w:t xml:space="preserve">数据中心场景编辑器是由永拓科技自主研发的 </w:t>
      </w:r>
      <w:r>
        <w:rPr>
          <w:rFonts w:hint="eastAsia" w:ascii="微软雅黑 Light" w:hAnsi="微软雅黑 Light" w:eastAsia="微软雅黑 Light" w:cs="微软雅黑 Light"/>
          <w:spacing w:val="1"/>
          <w:sz w:val="24"/>
          <w:szCs w:val="24"/>
        </w:rPr>
        <w:t xml:space="preserve">3D </w:t>
      </w:r>
      <w:r>
        <w:rPr>
          <w:rFonts w:hint="eastAsia" w:ascii="微软雅黑 Light" w:hAnsi="微软雅黑 Light" w:eastAsia="微软雅黑 Light" w:cs="微软雅黑 Light"/>
          <w:spacing w:val="1"/>
          <w:sz w:val="24"/>
          <w:szCs w:val="24"/>
        </w:rPr>
        <w:t>可视化物联网基础支撑性</w:t>
      </w:r>
      <w:r>
        <w:rPr>
          <w:rFonts w:hint="eastAsia" w:ascii="微软雅黑 Light" w:hAnsi="微软雅黑 Light" w:eastAsia="微软雅黑 Light" w:cs="微软雅黑 Light"/>
          <w:spacing w:val="-2"/>
          <w:sz w:val="24"/>
          <w:szCs w:val="24"/>
        </w:rPr>
        <w:t xml:space="preserve">工具 ，可提供一整套 </w:t>
      </w:r>
      <w:r>
        <w:rPr>
          <w:rFonts w:hint="eastAsia" w:ascii="微软雅黑 Light" w:hAnsi="微软雅黑 Light" w:eastAsia="微软雅黑 Light" w:cs="微软雅黑 Light"/>
          <w:spacing w:val="-2"/>
          <w:sz w:val="24"/>
          <w:szCs w:val="24"/>
        </w:rPr>
        <w:t xml:space="preserve">3D </w:t>
      </w:r>
      <w:r>
        <w:rPr>
          <w:rFonts w:hint="eastAsia" w:ascii="微软雅黑 Light" w:hAnsi="微软雅黑 Light" w:eastAsia="微软雅黑 Light" w:cs="微软雅黑 Light"/>
          <w:spacing w:val="-2"/>
          <w:sz w:val="24"/>
          <w:szCs w:val="24"/>
        </w:rPr>
        <w:t xml:space="preserve">场景建设到 </w:t>
      </w:r>
      <w:r>
        <w:rPr>
          <w:rFonts w:hint="eastAsia" w:ascii="微软雅黑 Light" w:hAnsi="微软雅黑 Light" w:eastAsia="微软雅黑 Light" w:cs="微软雅黑 Light"/>
          <w:spacing w:val="-2"/>
          <w:sz w:val="24"/>
          <w:szCs w:val="24"/>
        </w:rPr>
        <w:t xml:space="preserve">3D </w:t>
      </w:r>
      <w:r>
        <w:rPr>
          <w:rFonts w:hint="eastAsia" w:ascii="微软雅黑 Light" w:hAnsi="微软雅黑 Light" w:eastAsia="微软雅黑 Light" w:cs="微软雅黑 Light"/>
          <w:spacing w:val="-2"/>
          <w:sz w:val="24"/>
          <w:szCs w:val="24"/>
        </w:rPr>
        <w:t>可视化管理和运维的解决方案 ，系统为</w:t>
      </w:r>
      <w:r>
        <w:rPr>
          <w:rFonts w:hint="eastAsia" w:ascii="微软雅黑 Light" w:hAnsi="微软雅黑 Light" w:eastAsia="微软雅黑 Light" w:cs="微软雅黑 Light"/>
          <w:spacing w:val="-6"/>
          <w:sz w:val="24"/>
          <w:szCs w:val="24"/>
        </w:rPr>
        <w:t xml:space="preserve">管理人员提供有自定义绘制、修改户型结构 </w:t>
      </w:r>
      <w:r>
        <w:rPr>
          <w:rFonts w:hint="eastAsia" w:ascii="微软雅黑 Light" w:hAnsi="微软雅黑 Light" w:eastAsia="微软雅黑 Light" w:cs="微软雅黑 Light"/>
          <w:spacing w:val="-7"/>
          <w:sz w:val="24"/>
          <w:szCs w:val="24"/>
        </w:rPr>
        <w:t>；添加、删除资产 ；编辑、修改监控</w:t>
      </w:r>
      <w:r>
        <w:rPr>
          <w:rFonts w:hint="eastAsia" w:ascii="微软雅黑 Light" w:hAnsi="微软雅黑 Light" w:eastAsia="微软雅黑 Light" w:cs="微软雅黑 Light"/>
          <w:spacing w:val="-5"/>
          <w:sz w:val="24"/>
          <w:szCs w:val="24"/>
        </w:rPr>
        <w:t>连接对象以及监控属性表现样式 ，为数据中心实际工程管理提供高灵活性。实现</w:t>
      </w:r>
      <w:r>
        <w:rPr>
          <w:rFonts w:hint="eastAsia" w:ascii="微软雅黑 Light" w:hAnsi="微软雅黑 Light" w:eastAsia="微软雅黑 Light" w:cs="微软雅黑 Light"/>
          <w:sz w:val="24"/>
          <w:szCs w:val="24"/>
        </w:rPr>
        <w:t>项目资源重利用以及快速实现场景仿真以及直观化快速</w:t>
      </w:r>
      <w:r>
        <w:rPr>
          <w:rFonts w:hint="eastAsia" w:ascii="微软雅黑 Light" w:hAnsi="微软雅黑 Light" w:eastAsia="微软雅黑 Light" w:cs="微软雅黑 Light"/>
          <w:spacing w:val="-1"/>
          <w:sz w:val="24"/>
          <w:szCs w:val="24"/>
        </w:rPr>
        <w:t>部署。</w:t>
      </w:r>
    </w:p>
    <w:p w14:paraId="142E335C">
      <w:pPr>
        <w:spacing w:line="365" w:lineRule="auto"/>
        <w:rPr>
          <w:rFonts w:hint="eastAsia" w:ascii="微软雅黑 Light" w:hAnsi="微软雅黑 Light" w:eastAsia="微软雅黑 Light" w:cs="微软雅黑 Light"/>
          <w:sz w:val="24"/>
          <w:szCs w:val="24"/>
        </w:rPr>
        <w:sectPr>
          <w:pgSz w:w="11906" w:h="16839"/>
          <w:pgMar w:top="1431" w:right="1785" w:bottom="1213" w:left="1785" w:header="0" w:footer="953" w:gutter="0"/>
          <w:cols w:space="720" w:num="1"/>
        </w:sectPr>
      </w:pPr>
    </w:p>
    <w:p w14:paraId="18794A92">
      <w:pPr>
        <w:spacing w:before="13" w:line="4668" w:lineRule="exact"/>
        <w:ind w:firstLine="112"/>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93"/>
        </w:rPr>
        <w:drawing>
          <wp:inline distT="0" distB="0" distL="0" distR="0">
            <wp:extent cx="5273040" cy="296418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30"/>
                    <a:stretch>
                      <a:fillRect/>
                    </a:stretch>
                  </pic:blipFill>
                  <pic:spPr>
                    <a:xfrm>
                      <a:off x="0" y="0"/>
                      <a:ext cx="5273040" cy="2964180"/>
                    </a:xfrm>
                    <a:prstGeom prst="rect">
                      <a:avLst/>
                    </a:prstGeom>
                  </pic:spPr>
                </pic:pic>
              </a:graphicData>
            </a:graphic>
          </wp:inline>
        </w:drawing>
      </w:r>
    </w:p>
    <w:p w14:paraId="669D256C">
      <w:pPr>
        <w:pStyle w:val="2"/>
        <w:spacing w:line="262" w:lineRule="auto"/>
        <w:rPr>
          <w:rFonts w:hint="eastAsia" w:ascii="微软雅黑 Light" w:hAnsi="微软雅黑 Light" w:eastAsia="微软雅黑 Light" w:cs="微软雅黑 Light"/>
        </w:rPr>
      </w:pPr>
    </w:p>
    <w:p w14:paraId="61C1A18C">
      <w:pPr>
        <w:spacing w:before="133" w:line="228" w:lineRule="auto"/>
        <w:ind w:left="126"/>
        <w:outlineLvl w:val="0"/>
        <w:rPr>
          <w:rFonts w:hint="eastAsia" w:ascii="微软雅黑 Light" w:hAnsi="微软雅黑 Light" w:eastAsia="微软雅黑 Light" w:cs="微软雅黑 Light"/>
          <w:sz w:val="31"/>
          <w:szCs w:val="31"/>
        </w:rPr>
      </w:pPr>
      <w:bookmarkStart w:id="14" w:name="bookmark12"/>
      <w:bookmarkEnd w:id="14"/>
      <w:r>
        <w:rPr>
          <w:rFonts w:hint="eastAsia" w:ascii="微软雅黑 Light" w:hAnsi="微软雅黑 Light" w:eastAsia="微软雅黑 Light" w:cs="微软雅黑 Light"/>
          <w:b/>
          <w:bCs/>
          <w:spacing w:val="6"/>
          <w:sz w:val="31"/>
          <w:szCs w:val="31"/>
        </w:rPr>
        <w:t xml:space="preserve">3.4 </w:t>
      </w:r>
      <w:r>
        <w:rPr>
          <w:rFonts w:hint="eastAsia" w:ascii="微软雅黑 Light" w:hAnsi="微软雅黑 Light" w:eastAsia="微软雅黑 Light" w:cs="微软雅黑 Light"/>
          <w:b/>
          <w:bCs/>
          <w:spacing w:val="6"/>
          <w:sz w:val="31"/>
          <w:szCs w:val="31"/>
        </w:rPr>
        <w:t>环境展示</w:t>
      </w:r>
    </w:p>
    <w:p w14:paraId="24FE1073">
      <w:pPr>
        <w:pStyle w:val="2"/>
        <w:spacing w:line="300" w:lineRule="auto"/>
        <w:rPr>
          <w:rFonts w:hint="eastAsia" w:ascii="微软雅黑 Light" w:hAnsi="微软雅黑 Light" w:eastAsia="微软雅黑 Light" w:cs="微软雅黑 Light"/>
        </w:rPr>
      </w:pPr>
    </w:p>
    <w:p w14:paraId="4ECA7E8E">
      <w:pPr>
        <w:spacing w:before="103" w:line="358" w:lineRule="auto"/>
        <w:ind w:left="113" w:right="112" w:firstLine="440"/>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1"/>
          <w:sz w:val="24"/>
          <w:szCs w:val="24"/>
        </w:rPr>
        <w:t>1、实现数据中心所在建筑外观、数据中心所在楼层及数据中心内部环境的</w:t>
      </w:r>
      <w:r>
        <w:rPr>
          <w:rFonts w:hint="eastAsia" w:ascii="微软雅黑 Light" w:hAnsi="微软雅黑 Light" w:eastAsia="微软雅黑 Light" w:cs="微软雅黑 Light"/>
          <w:spacing w:val="-6"/>
          <w:sz w:val="24"/>
          <w:szCs w:val="24"/>
        </w:rPr>
        <w:t>虚拟仿真 ，3D 建模的结果需要与真实环境一致 ，包括结构、尺寸 ，以及内部的</w:t>
      </w:r>
      <w:r>
        <w:rPr>
          <w:rFonts w:hint="eastAsia" w:ascii="微软雅黑 Light" w:hAnsi="微软雅黑 Light" w:eastAsia="微软雅黑 Light" w:cs="微软雅黑 Light"/>
          <w:spacing w:val="-1"/>
          <w:sz w:val="24"/>
          <w:szCs w:val="24"/>
        </w:rPr>
        <w:t>装修风格等。</w:t>
      </w:r>
    </w:p>
    <w:p w14:paraId="0300DCA6">
      <w:pPr>
        <w:spacing w:before="30" w:line="361" w:lineRule="auto"/>
        <w:ind w:left="115" w:right="112" w:firstLine="429"/>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1"/>
          <w:sz w:val="24"/>
          <w:szCs w:val="24"/>
        </w:rPr>
        <w:t>2、可将各个区域或房间的信息进行公用信息展示 ，且能以各种视角、角度来查看整体环境。</w:t>
      </w:r>
    </w:p>
    <w:p w14:paraId="68F3A434">
      <w:pPr>
        <w:spacing w:before="9" w:line="361" w:lineRule="auto"/>
        <w:ind w:left="126" w:right="112" w:firstLine="423"/>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3"/>
          <w:sz w:val="24"/>
          <w:szCs w:val="24"/>
        </w:rPr>
        <w:t>3、可从建筑外观开始 ，逐级进入数据中心环境 ，可点击单个房间查看具体的内部情况。</w:t>
      </w:r>
    </w:p>
    <w:p w14:paraId="5918D489">
      <w:pPr>
        <w:spacing w:before="11" w:line="224" w:lineRule="auto"/>
        <w:ind w:left="534"/>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3"/>
          <w:sz w:val="24"/>
          <w:szCs w:val="24"/>
        </w:rPr>
        <w:t>4、可用 3D 形式展现机房冷热通道气流分布情况 ，并实现动态效果。</w:t>
      </w:r>
    </w:p>
    <w:p w14:paraId="1EF52CFE">
      <w:pPr>
        <w:spacing w:before="283" w:line="183" w:lineRule="auto"/>
        <w:ind w:left="119"/>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b/>
          <w:bCs/>
          <w:spacing w:val="-3"/>
          <w:sz w:val="24"/>
          <w:szCs w:val="24"/>
        </w:rPr>
        <w:t>展示效果 ：</w:t>
      </w:r>
    </w:p>
    <w:p w14:paraId="56B82093">
      <w:pPr>
        <w:spacing w:line="107" w:lineRule="exact"/>
        <w:rPr>
          <w:rFonts w:hint="eastAsia" w:ascii="微软雅黑 Light" w:hAnsi="微软雅黑 Light" w:eastAsia="微软雅黑 Light" w:cs="微软雅黑 Light"/>
        </w:rPr>
      </w:pPr>
    </w:p>
    <w:tbl>
      <w:tblPr>
        <w:tblStyle w:val="7"/>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1"/>
        <w:gridCol w:w="2880"/>
        <w:gridCol w:w="4445"/>
      </w:tblGrid>
      <w:tr w14:paraId="64D02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201" w:type="dxa"/>
            <w:vAlign w:val="top"/>
          </w:tcPr>
          <w:p w14:paraId="217BDA59">
            <w:pPr>
              <w:spacing w:before="208" w:line="183" w:lineRule="auto"/>
              <w:ind w:left="531"/>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b/>
                <w:bCs/>
                <w:spacing w:val="-2"/>
                <w:sz w:val="24"/>
                <w:szCs w:val="24"/>
              </w:rPr>
              <w:t>序号</w:t>
            </w:r>
          </w:p>
        </w:tc>
        <w:tc>
          <w:tcPr>
            <w:tcW w:w="2880" w:type="dxa"/>
            <w:vAlign w:val="top"/>
          </w:tcPr>
          <w:p w14:paraId="7A3EF95C">
            <w:pPr>
              <w:spacing w:before="208" w:line="183" w:lineRule="auto"/>
              <w:ind w:left="527"/>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b/>
                <w:bCs/>
                <w:spacing w:val="-1"/>
                <w:sz w:val="24"/>
                <w:szCs w:val="24"/>
              </w:rPr>
              <w:t>功能模块</w:t>
            </w:r>
          </w:p>
        </w:tc>
        <w:tc>
          <w:tcPr>
            <w:tcW w:w="4445" w:type="dxa"/>
            <w:vAlign w:val="top"/>
          </w:tcPr>
          <w:p w14:paraId="173088A5">
            <w:pPr>
              <w:spacing w:before="209" w:line="182" w:lineRule="auto"/>
              <w:ind w:left="530"/>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b/>
                <w:bCs/>
                <w:spacing w:val="-2"/>
                <w:sz w:val="24"/>
                <w:szCs w:val="24"/>
              </w:rPr>
              <w:t>示例</w:t>
            </w:r>
          </w:p>
        </w:tc>
      </w:tr>
    </w:tbl>
    <w:p w14:paraId="2D2DE270">
      <w:pPr>
        <w:pStyle w:val="2"/>
        <w:rPr>
          <w:rFonts w:hint="eastAsia" w:ascii="微软雅黑 Light" w:hAnsi="微软雅黑 Light" w:eastAsia="微软雅黑 Light" w:cs="微软雅黑 Light"/>
        </w:rPr>
      </w:pPr>
    </w:p>
    <w:p w14:paraId="1FCC412D">
      <w:pPr>
        <w:rPr>
          <w:rFonts w:hint="eastAsia" w:ascii="微软雅黑 Light" w:hAnsi="微软雅黑 Light" w:eastAsia="微软雅黑 Light" w:cs="微软雅黑 Light"/>
        </w:rPr>
        <w:sectPr>
          <w:footerReference r:id="rId12" w:type="default"/>
          <w:pgSz w:w="11906" w:h="16839"/>
          <w:pgMar w:top="1431" w:right="1687" w:bottom="1213" w:left="1687" w:header="0" w:footer="953" w:gutter="0"/>
          <w:cols w:space="720" w:num="1"/>
        </w:sectPr>
      </w:pPr>
    </w:p>
    <w:p w14:paraId="3758EE45">
      <w:pPr>
        <w:spacing w:line="91" w:lineRule="auto"/>
        <w:rPr>
          <w:rFonts w:hint="eastAsia" w:ascii="微软雅黑 Light" w:hAnsi="微软雅黑 Light" w:eastAsia="微软雅黑 Light" w:cs="微软雅黑 Light"/>
          <w:sz w:val="2"/>
        </w:rPr>
      </w:pPr>
    </w:p>
    <w:tbl>
      <w:tblPr>
        <w:tblStyle w:val="7"/>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1"/>
        <w:gridCol w:w="2880"/>
        <w:gridCol w:w="4445"/>
      </w:tblGrid>
      <w:tr w14:paraId="26B417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5" w:hRule="atLeast"/>
        </w:trPr>
        <w:tc>
          <w:tcPr>
            <w:tcW w:w="1201" w:type="dxa"/>
            <w:vAlign w:val="top"/>
          </w:tcPr>
          <w:p w14:paraId="0CD42DF9">
            <w:pPr>
              <w:pStyle w:val="8"/>
              <w:spacing w:line="337" w:lineRule="auto"/>
              <w:rPr>
                <w:rFonts w:hint="eastAsia" w:ascii="微软雅黑 Light" w:hAnsi="微软雅黑 Light" w:eastAsia="微软雅黑 Light" w:cs="微软雅黑 Light"/>
              </w:rPr>
            </w:pPr>
          </w:p>
          <w:p w14:paraId="39E13A94">
            <w:pPr>
              <w:pStyle w:val="8"/>
              <w:spacing w:line="337" w:lineRule="auto"/>
              <w:rPr>
                <w:rFonts w:hint="eastAsia" w:ascii="微软雅黑 Light" w:hAnsi="微软雅黑 Light" w:eastAsia="微软雅黑 Light" w:cs="微软雅黑 Light"/>
              </w:rPr>
            </w:pPr>
          </w:p>
          <w:p w14:paraId="77A38EBB">
            <w:pPr>
              <w:spacing w:before="103" w:line="426" w:lineRule="exact"/>
              <w:ind w:left="548"/>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b/>
                <w:bCs/>
                <w:position w:val="4"/>
                <w:sz w:val="24"/>
                <w:szCs w:val="24"/>
              </w:rPr>
              <w:t>1</w:t>
            </w:r>
          </w:p>
        </w:tc>
        <w:tc>
          <w:tcPr>
            <w:tcW w:w="2880" w:type="dxa"/>
            <w:vAlign w:val="top"/>
          </w:tcPr>
          <w:p w14:paraId="0F60A806">
            <w:pPr>
              <w:pStyle w:val="8"/>
              <w:spacing w:line="241" w:lineRule="auto"/>
              <w:rPr>
                <w:rFonts w:hint="eastAsia" w:ascii="微软雅黑 Light" w:hAnsi="微软雅黑 Light" w:eastAsia="微软雅黑 Light" w:cs="微软雅黑 Light"/>
              </w:rPr>
            </w:pPr>
          </w:p>
          <w:p w14:paraId="7B10CE4F">
            <w:pPr>
              <w:pStyle w:val="8"/>
              <w:spacing w:line="241" w:lineRule="auto"/>
              <w:rPr>
                <w:rFonts w:hint="eastAsia" w:ascii="微软雅黑 Light" w:hAnsi="微软雅黑 Light" w:eastAsia="微软雅黑 Light" w:cs="微软雅黑 Light"/>
              </w:rPr>
            </w:pPr>
          </w:p>
          <w:p w14:paraId="5CDF2FCE">
            <w:pPr>
              <w:pStyle w:val="8"/>
              <w:spacing w:line="241" w:lineRule="auto"/>
              <w:rPr>
                <w:rFonts w:hint="eastAsia" w:ascii="微软雅黑 Light" w:hAnsi="微软雅黑 Light" w:eastAsia="微软雅黑 Light" w:cs="微软雅黑 Light"/>
              </w:rPr>
            </w:pPr>
          </w:p>
          <w:p w14:paraId="06989658">
            <w:pPr>
              <w:spacing w:before="103" w:line="183" w:lineRule="auto"/>
              <w:ind w:left="537"/>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b/>
                <w:bCs/>
                <w:spacing w:val="-3"/>
                <w:sz w:val="24"/>
                <w:szCs w:val="24"/>
              </w:rPr>
              <w:t>院区级视图</w:t>
            </w:r>
          </w:p>
        </w:tc>
        <w:tc>
          <w:tcPr>
            <w:tcW w:w="4445" w:type="dxa"/>
            <w:vAlign w:val="top"/>
          </w:tcPr>
          <w:p w14:paraId="0277177D">
            <w:pPr>
              <w:spacing w:before="102" w:line="2300" w:lineRule="exact"/>
              <w:ind w:firstLine="526"/>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45"/>
              </w:rPr>
              <w:drawing>
                <wp:inline distT="0" distB="0" distL="0" distR="0">
                  <wp:extent cx="2484755" cy="145986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31"/>
                          <a:stretch>
                            <a:fillRect/>
                          </a:stretch>
                        </pic:blipFill>
                        <pic:spPr>
                          <a:xfrm>
                            <a:off x="0" y="0"/>
                            <a:ext cx="2484882" cy="1459992"/>
                          </a:xfrm>
                          <a:prstGeom prst="rect">
                            <a:avLst/>
                          </a:prstGeom>
                        </pic:spPr>
                      </pic:pic>
                    </a:graphicData>
                  </a:graphic>
                </wp:inline>
              </w:drawing>
            </w:r>
          </w:p>
        </w:tc>
      </w:tr>
      <w:tr w14:paraId="203885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8" w:hRule="atLeast"/>
        </w:trPr>
        <w:tc>
          <w:tcPr>
            <w:tcW w:w="1201" w:type="dxa"/>
            <w:vAlign w:val="top"/>
          </w:tcPr>
          <w:p w14:paraId="344A6A39">
            <w:pPr>
              <w:pStyle w:val="8"/>
              <w:spacing w:line="334" w:lineRule="auto"/>
              <w:rPr>
                <w:rFonts w:hint="eastAsia" w:ascii="微软雅黑 Light" w:hAnsi="微软雅黑 Light" w:eastAsia="微软雅黑 Light" w:cs="微软雅黑 Light"/>
              </w:rPr>
            </w:pPr>
          </w:p>
          <w:p w14:paraId="4A92EB48">
            <w:pPr>
              <w:pStyle w:val="8"/>
              <w:spacing w:line="335" w:lineRule="auto"/>
              <w:rPr>
                <w:rFonts w:hint="eastAsia" w:ascii="微软雅黑 Light" w:hAnsi="微软雅黑 Light" w:eastAsia="微软雅黑 Light" w:cs="微软雅黑 Light"/>
              </w:rPr>
            </w:pPr>
          </w:p>
          <w:p w14:paraId="6EFD38E1">
            <w:pPr>
              <w:spacing w:before="103" w:line="427" w:lineRule="exact"/>
              <w:ind w:left="541"/>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b/>
                <w:bCs/>
                <w:position w:val="4"/>
                <w:sz w:val="24"/>
                <w:szCs w:val="24"/>
              </w:rPr>
              <w:t>2</w:t>
            </w:r>
          </w:p>
        </w:tc>
        <w:tc>
          <w:tcPr>
            <w:tcW w:w="2880" w:type="dxa"/>
            <w:vAlign w:val="top"/>
          </w:tcPr>
          <w:p w14:paraId="79574BF3">
            <w:pPr>
              <w:pStyle w:val="8"/>
              <w:spacing w:line="359" w:lineRule="auto"/>
              <w:rPr>
                <w:rFonts w:hint="eastAsia" w:ascii="微软雅黑 Light" w:hAnsi="微软雅黑 Light" w:eastAsia="微软雅黑 Light" w:cs="微软雅黑 Light"/>
              </w:rPr>
            </w:pPr>
          </w:p>
          <w:p w14:paraId="4C885731">
            <w:pPr>
              <w:pStyle w:val="8"/>
              <w:spacing w:line="360" w:lineRule="auto"/>
              <w:rPr>
                <w:rFonts w:hint="eastAsia" w:ascii="微软雅黑 Light" w:hAnsi="微软雅黑 Light" w:eastAsia="微软雅黑 Light" w:cs="微软雅黑 Light"/>
              </w:rPr>
            </w:pPr>
          </w:p>
          <w:p w14:paraId="0949FC40">
            <w:pPr>
              <w:spacing w:before="103" w:line="183" w:lineRule="auto"/>
              <w:ind w:left="527"/>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b/>
                <w:bCs/>
                <w:spacing w:val="-1"/>
                <w:sz w:val="24"/>
                <w:szCs w:val="24"/>
              </w:rPr>
              <w:t>楼宇级视图</w:t>
            </w:r>
          </w:p>
        </w:tc>
        <w:tc>
          <w:tcPr>
            <w:tcW w:w="4445" w:type="dxa"/>
            <w:vAlign w:val="top"/>
          </w:tcPr>
          <w:p w14:paraId="43CCD11A">
            <w:pPr>
              <w:spacing w:before="108" w:line="1970" w:lineRule="exact"/>
              <w:ind w:firstLine="526"/>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39"/>
              </w:rPr>
              <w:drawing>
                <wp:inline distT="0" distB="0" distL="0" distR="0">
                  <wp:extent cx="2484755" cy="125095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32"/>
                          <a:stretch>
                            <a:fillRect/>
                          </a:stretch>
                        </pic:blipFill>
                        <pic:spPr>
                          <a:xfrm>
                            <a:off x="0" y="0"/>
                            <a:ext cx="2484882" cy="1251204"/>
                          </a:xfrm>
                          <a:prstGeom prst="rect">
                            <a:avLst/>
                          </a:prstGeom>
                        </pic:spPr>
                      </pic:pic>
                    </a:graphicData>
                  </a:graphic>
                </wp:inline>
              </w:drawing>
            </w:r>
          </w:p>
        </w:tc>
      </w:tr>
      <w:tr w14:paraId="1F48F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8" w:hRule="atLeast"/>
        </w:trPr>
        <w:tc>
          <w:tcPr>
            <w:tcW w:w="1201" w:type="dxa"/>
            <w:vAlign w:val="top"/>
          </w:tcPr>
          <w:p w14:paraId="19DEF8C3">
            <w:pPr>
              <w:pStyle w:val="8"/>
              <w:spacing w:line="336" w:lineRule="auto"/>
              <w:rPr>
                <w:rFonts w:hint="eastAsia" w:ascii="微软雅黑 Light" w:hAnsi="微软雅黑 Light" w:eastAsia="微软雅黑 Light" w:cs="微软雅黑 Light"/>
              </w:rPr>
            </w:pPr>
          </w:p>
          <w:p w14:paraId="62DB0F4E">
            <w:pPr>
              <w:pStyle w:val="8"/>
              <w:spacing w:line="336" w:lineRule="auto"/>
              <w:rPr>
                <w:rFonts w:hint="eastAsia" w:ascii="微软雅黑 Light" w:hAnsi="微软雅黑 Light" w:eastAsia="微软雅黑 Light" w:cs="微软雅黑 Light"/>
              </w:rPr>
            </w:pPr>
          </w:p>
          <w:p w14:paraId="072A4ACB">
            <w:pPr>
              <w:spacing w:before="103" w:line="424" w:lineRule="exact"/>
              <w:ind w:left="54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b/>
                <w:bCs/>
                <w:position w:val="4"/>
                <w:sz w:val="24"/>
                <w:szCs w:val="24"/>
              </w:rPr>
              <w:t>3</w:t>
            </w:r>
          </w:p>
        </w:tc>
        <w:tc>
          <w:tcPr>
            <w:tcW w:w="2880" w:type="dxa"/>
            <w:vAlign w:val="top"/>
          </w:tcPr>
          <w:p w14:paraId="671439DF">
            <w:pPr>
              <w:pStyle w:val="8"/>
              <w:rPr>
                <w:rFonts w:hint="eastAsia" w:ascii="微软雅黑 Light" w:hAnsi="微软雅黑 Light" w:eastAsia="微软雅黑 Light" w:cs="微软雅黑 Light"/>
              </w:rPr>
            </w:pPr>
          </w:p>
          <w:p w14:paraId="26FF8A86">
            <w:pPr>
              <w:pStyle w:val="8"/>
              <w:spacing w:line="241" w:lineRule="auto"/>
              <w:rPr>
                <w:rFonts w:hint="eastAsia" w:ascii="微软雅黑 Light" w:hAnsi="微软雅黑 Light" w:eastAsia="微软雅黑 Light" w:cs="微软雅黑 Light"/>
              </w:rPr>
            </w:pPr>
          </w:p>
          <w:p w14:paraId="61C983B1">
            <w:pPr>
              <w:pStyle w:val="8"/>
              <w:spacing w:line="241" w:lineRule="auto"/>
              <w:rPr>
                <w:rFonts w:hint="eastAsia" w:ascii="微软雅黑 Light" w:hAnsi="微软雅黑 Light" w:eastAsia="微软雅黑 Light" w:cs="微软雅黑 Light"/>
              </w:rPr>
            </w:pPr>
          </w:p>
          <w:p w14:paraId="5A59A45B">
            <w:pPr>
              <w:spacing w:before="103" w:line="183" w:lineRule="auto"/>
              <w:ind w:left="527"/>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b/>
                <w:bCs/>
                <w:spacing w:val="-1"/>
                <w:sz w:val="24"/>
                <w:szCs w:val="24"/>
              </w:rPr>
              <w:t>楼层级视图</w:t>
            </w:r>
          </w:p>
        </w:tc>
        <w:tc>
          <w:tcPr>
            <w:tcW w:w="4445" w:type="dxa"/>
            <w:vAlign w:val="top"/>
          </w:tcPr>
          <w:p w14:paraId="6466AF2B">
            <w:pPr>
              <w:spacing w:before="103" w:line="1978" w:lineRule="exact"/>
              <w:ind w:firstLine="526"/>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39"/>
              </w:rPr>
              <w:drawing>
                <wp:inline distT="0" distB="0" distL="0" distR="0">
                  <wp:extent cx="2484755" cy="125539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33"/>
                          <a:stretch>
                            <a:fillRect/>
                          </a:stretch>
                        </pic:blipFill>
                        <pic:spPr>
                          <a:xfrm>
                            <a:off x="0" y="0"/>
                            <a:ext cx="2484882" cy="1255776"/>
                          </a:xfrm>
                          <a:prstGeom prst="rect">
                            <a:avLst/>
                          </a:prstGeom>
                        </pic:spPr>
                      </pic:pic>
                    </a:graphicData>
                  </a:graphic>
                </wp:inline>
              </w:drawing>
            </w:r>
          </w:p>
        </w:tc>
      </w:tr>
      <w:tr w14:paraId="4FFDAC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0" w:hRule="atLeast"/>
        </w:trPr>
        <w:tc>
          <w:tcPr>
            <w:tcW w:w="1201" w:type="dxa"/>
            <w:vAlign w:val="top"/>
          </w:tcPr>
          <w:p w14:paraId="3A1758F3">
            <w:pPr>
              <w:pStyle w:val="8"/>
              <w:spacing w:line="336" w:lineRule="auto"/>
              <w:rPr>
                <w:rFonts w:hint="eastAsia" w:ascii="微软雅黑 Light" w:hAnsi="微软雅黑 Light" w:eastAsia="微软雅黑 Light" w:cs="微软雅黑 Light"/>
              </w:rPr>
            </w:pPr>
          </w:p>
          <w:p w14:paraId="75215AFB">
            <w:pPr>
              <w:pStyle w:val="8"/>
              <w:spacing w:line="337" w:lineRule="auto"/>
              <w:rPr>
                <w:rFonts w:hint="eastAsia" w:ascii="微软雅黑 Light" w:hAnsi="微软雅黑 Light" w:eastAsia="微软雅黑 Light" w:cs="微软雅黑 Light"/>
              </w:rPr>
            </w:pPr>
          </w:p>
          <w:p w14:paraId="5FB4606B">
            <w:pPr>
              <w:spacing w:before="103" w:line="427" w:lineRule="exact"/>
              <w:ind w:left="532"/>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b/>
                <w:bCs/>
                <w:position w:val="4"/>
                <w:sz w:val="24"/>
                <w:szCs w:val="24"/>
              </w:rPr>
              <w:t>4</w:t>
            </w:r>
          </w:p>
        </w:tc>
        <w:tc>
          <w:tcPr>
            <w:tcW w:w="2880" w:type="dxa"/>
            <w:vAlign w:val="top"/>
          </w:tcPr>
          <w:p w14:paraId="71574266">
            <w:pPr>
              <w:pStyle w:val="8"/>
              <w:spacing w:line="241" w:lineRule="auto"/>
              <w:rPr>
                <w:rFonts w:hint="eastAsia" w:ascii="微软雅黑 Light" w:hAnsi="微软雅黑 Light" w:eastAsia="微软雅黑 Light" w:cs="微软雅黑 Light"/>
              </w:rPr>
            </w:pPr>
          </w:p>
          <w:p w14:paraId="1278D1E8">
            <w:pPr>
              <w:pStyle w:val="8"/>
              <w:spacing w:line="241" w:lineRule="auto"/>
              <w:rPr>
                <w:rFonts w:hint="eastAsia" w:ascii="微软雅黑 Light" w:hAnsi="微软雅黑 Light" w:eastAsia="微软雅黑 Light" w:cs="微软雅黑 Light"/>
              </w:rPr>
            </w:pPr>
          </w:p>
          <w:p w14:paraId="3962B757">
            <w:pPr>
              <w:pStyle w:val="8"/>
              <w:spacing w:line="241" w:lineRule="auto"/>
              <w:rPr>
                <w:rFonts w:hint="eastAsia" w:ascii="微软雅黑 Light" w:hAnsi="微软雅黑 Light" w:eastAsia="微软雅黑 Light" w:cs="微软雅黑 Light"/>
              </w:rPr>
            </w:pPr>
          </w:p>
          <w:p w14:paraId="6B8495A1">
            <w:pPr>
              <w:spacing w:before="103" w:line="183" w:lineRule="auto"/>
              <w:ind w:left="527"/>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b/>
                <w:bCs/>
                <w:spacing w:val="-1"/>
                <w:sz w:val="24"/>
                <w:szCs w:val="24"/>
              </w:rPr>
              <w:t>房间级视图</w:t>
            </w:r>
          </w:p>
        </w:tc>
        <w:tc>
          <w:tcPr>
            <w:tcW w:w="4445" w:type="dxa"/>
            <w:vAlign w:val="top"/>
          </w:tcPr>
          <w:p w14:paraId="1A50106B">
            <w:pPr>
              <w:spacing w:before="54" w:line="2395" w:lineRule="exact"/>
              <w:ind w:firstLine="526"/>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47"/>
              </w:rPr>
              <w:drawing>
                <wp:inline distT="0" distB="0" distL="0" distR="0">
                  <wp:extent cx="2484755" cy="152082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34"/>
                          <a:stretch>
                            <a:fillRect/>
                          </a:stretch>
                        </pic:blipFill>
                        <pic:spPr>
                          <a:xfrm>
                            <a:off x="0" y="0"/>
                            <a:ext cx="2484882" cy="1520952"/>
                          </a:xfrm>
                          <a:prstGeom prst="rect">
                            <a:avLst/>
                          </a:prstGeom>
                        </pic:spPr>
                      </pic:pic>
                    </a:graphicData>
                  </a:graphic>
                </wp:inline>
              </w:drawing>
            </w:r>
          </w:p>
        </w:tc>
      </w:tr>
      <w:tr w14:paraId="724385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8" w:hRule="atLeast"/>
        </w:trPr>
        <w:tc>
          <w:tcPr>
            <w:tcW w:w="1201" w:type="dxa"/>
            <w:vAlign w:val="top"/>
          </w:tcPr>
          <w:p w14:paraId="3F0DCC0F">
            <w:pPr>
              <w:pStyle w:val="8"/>
              <w:spacing w:line="336" w:lineRule="auto"/>
              <w:rPr>
                <w:rFonts w:hint="eastAsia" w:ascii="微软雅黑 Light" w:hAnsi="微软雅黑 Light" w:eastAsia="微软雅黑 Light" w:cs="微软雅黑 Light"/>
              </w:rPr>
            </w:pPr>
          </w:p>
          <w:p w14:paraId="79393494">
            <w:pPr>
              <w:pStyle w:val="8"/>
              <w:spacing w:line="337" w:lineRule="auto"/>
              <w:rPr>
                <w:rFonts w:hint="eastAsia" w:ascii="微软雅黑 Light" w:hAnsi="微软雅黑 Light" w:eastAsia="微软雅黑 Light" w:cs="微软雅黑 Light"/>
              </w:rPr>
            </w:pPr>
          </w:p>
          <w:p w14:paraId="04488926">
            <w:pPr>
              <w:spacing w:before="103" w:line="424" w:lineRule="exact"/>
              <w:ind w:left="548"/>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b/>
                <w:bCs/>
                <w:position w:val="4"/>
                <w:sz w:val="24"/>
                <w:szCs w:val="24"/>
              </w:rPr>
              <w:t>5</w:t>
            </w:r>
          </w:p>
        </w:tc>
        <w:tc>
          <w:tcPr>
            <w:tcW w:w="2880" w:type="dxa"/>
            <w:vAlign w:val="top"/>
          </w:tcPr>
          <w:p w14:paraId="5389B183">
            <w:pPr>
              <w:pStyle w:val="8"/>
              <w:spacing w:line="241" w:lineRule="auto"/>
              <w:rPr>
                <w:rFonts w:hint="eastAsia" w:ascii="微软雅黑 Light" w:hAnsi="微软雅黑 Light" w:eastAsia="微软雅黑 Light" w:cs="微软雅黑 Light"/>
              </w:rPr>
            </w:pPr>
          </w:p>
          <w:p w14:paraId="0C2EFFE4">
            <w:pPr>
              <w:pStyle w:val="8"/>
              <w:spacing w:line="241" w:lineRule="auto"/>
              <w:rPr>
                <w:rFonts w:hint="eastAsia" w:ascii="微软雅黑 Light" w:hAnsi="微软雅黑 Light" w:eastAsia="微软雅黑 Light" w:cs="微软雅黑 Light"/>
              </w:rPr>
            </w:pPr>
          </w:p>
          <w:p w14:paraId="5318A2FD">
            <w:pPr>
              <w:pStyle w:val="8"/>
              <w:spacing w:line="241" w:lineRule="auto"/>
              <w:rPr>
                <w:rFonts w:hint="eastAsia" w:ascii="微软雅黑 Light" w:hAnsi="微软雅黑 Light" w:eastAsia="微软雅黑 Light" w:cs="微软雅黑 Light"/>
              </w:rPr>
            </w:pPr>
          </w:p>
          <w:p w14:paraId="334EEBA7">
            <w:pPr>
              <w:spacing w:before="103" w:line="183" w:lineRule="auto"/>
              <w:ind w:left="527"/>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b/>
                <w:bCs/>
                <w:spacing w:val="-1"/>
                <w:sz w:val="24"/>
                <w:szCs w:val="24"/>
              </w:rPr>
              <w:t>机柜级视图</w:t>
            </w:r>
          </w:p>
        </w:tc>
        <w:tc>
          <w:tcPr>
            <w:tcW w:w="4445" w:type="dxa"/>
            <w:vAlign w:val="top"/>
          </w:tcPr>
          <w:p w14:paraId="107FAE36">
            <w:pPr>
              <w:spacing w:before="85" w:line="2021" w:lineRule="exact"/>
              <w:ind w:firstLine="526"/>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40"/>
              </w:rPr>
              <w:drawing>
                <wp:inline distT="0" distB="0" distL="0" distR="0">
                  <wp:extent cx="2484755" cy="128270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35"/>
                          <a:stretch>
                            <a:fillRect/>
                          </a:stretch>
                        </pic:blipFill>
                        <pic:spPr>
                          <a:xfrm>
                            <a:off x="0" y="0"/>
                            <a:ext cx="2484882" cy="1283208"/>
                          </a:xfrm>
                          <a:prstGeom prst="rect">
                            <a:avLst/>
                          </a:prstGeom>
                        </pic:spPr>
                      </pic:pic>
                    </a:graphicData>
                  </a:graphic>
                </wp:inline>
              </w:drawing>
            </w:r>
          </w:p>
        </w:tc>
      </w:tr>
      <w:tr w14:paraId="633B8A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91" w:hRule="atLeast"/>
        </w:trPr>
        <w:tc>
          <w:tcPr>
            <w:tcW w:w="1201" w:type="dxa"/>
            <w:vAlign w:val="top"/>
          </w:tcPr>
          <w:p w14:paraId="7800A1C3">
            <w:pPr>
              <w:pStyle w:val="8"/>
              <w:spacing w:line="337" w:lineRule="auto"/>
              <w:rPr>
                <w:rFonts w:hint="eastAsia" w:ascii="微软雅黑 Light" w:hAnsi="微软雅黑 Light" w:eastAsia="微软雅黑 Light" w:cs="微软雅黑 Light"/>
              </w:rPr>
            </w:pPr>
          </w:p>
          <w:p w14:paraId="6F983723">
            <w:pPr>
              <w:pStyle w:val="8"/>
              <w:spacing w:line="337" w:lineRule="auto"/>
              <w:rPr>
                <w:rFonts w:hint="eastAsia" w:ascii="微软雅黑 Light" w:hAnsi="微软雅黑 Light" w:eastAsia="微软雅黑 Light" w:cs="微软雅黑 Light"/>
              </w:rPr>
            </w:pPr>
          </w:p>
          <w:p w14:paraId="2E53D564">
            <w:pPr>
              <w:spacing w:before="103" w:line="424" w:lineRule="exact"/>
              <w:ind w:left="540"/>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b/>
                <w:bCs/>
                <w:position w:val="4"/>
                <w:sz w:val="24"/>
                <w:szCs w:val="24"/>
              </w:rPr>
              <w:t>6</w:t>
            </w:r>
          </w:p>
        </w:tc>
        <w:tc>
          <w:tcPr>
            <w:tcW w:w="2880" w:type="dxa"/>
            <w:vAlign w:val="top"/>
          </w:tcPr>
          <w:p w14:paraId="20DC4116">
            <w:pPr>
              <w:pStyle w:val="8"/>
              <w:spacing w:line="241" w:lineRule="auto"/>
              <w:rPr>
                <w:rFonts w:hint="eastAsia" w:ascii="微软雅黑 Light" w:hAnsi="微软雅黑 Light" w:eastAsia="微软雅黑 Light" w:cs="微软雅黑 Light"/>
              </w:rPr>
            </w:pPr>
          </w:p>
          <w:p w14:paraId="38E34637">
            <w:pPr>
              <w:pStyle w:val="8"/>
              <w:spacing w:line="241" w:lineRule="auto"/>
              <w:rPr>
                <w:rFonts w:hint="eastAsia" w:ascii="微软雅黑 Light" w:hAnsi="微软雅黑 Light" w:eastAsia="微软雅黑 Light" w:cs="微软雅黑 Light"/>
              </w:rPr>
            </w:pPr>
          </w:p>
          <w:p w14:paraId="35A925EF">
            <w:pPr>
              <w:pStyle w:val="8"/>
              <w:spacing w:line="242" w:lineRule="auto"/>
              <w:rPr>
                <w:rFonts w:hint="eastAsia" w:ascii="微软雅黑 Light" w:hAnsi="微软雅黑 Light" w:eastAsia="微软雅黑 Light" w:cs="微软雅黑 Light"/>
              </w:rPr>
            </w:pPr>
          </w:p>
          <w:p w14:paraId="545056F0">
            <w:pPr>
              <w:spacing w:before="103" w:line="183" w:lineRule="auto"/>
              <w:ind w:left="527"/>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b/>
                <w:bCs/>
                <w:spacing w:val="-1"/>
                <w:sz w:val="24"/>
                <w:szCs w:val="24"/>
              </w:rPr>
              <w:t>设备级视图</w:t>
            </w:r>
          </w:p>
        </w:tc>
        <w:tc>
          <w:tcPr>
            <w:tcW w:w="4445" w:type="dxa"/>
            <w:vAlign w:val="top"/>
          </w:tcPr>
          <w:p w14:paraId="473C5E6B">
            <w:pPr>
              <w:spacing w:before="79" w:line="2035" w:lineRule="exact"/>
              <w:ind w:firstLine="526"/>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40"/>
              </w:rPr>
              <w:drawing>
                <wp:inline distT="0" distB="0" distL="0" distR="0">
                  <wp:extent cx="2484755" cy="129222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36"/>
                          <a:stretch>
                            <a:fillRect/>
                          </a:stretch>
                        </pic:blipFill>
                        <pic:spPr>
                          <a:xfrm>
                            <a:off x="0" y="0"/>
                            <a:ext cx="2484882" cy="1292351"/>
                          </a:xfrm>
                          <a:prstGeom prst="rect">
                            <a:avLst/>
                          </a:prstGeom>
                        </pic:spPr>
                      </pic:pic>
                    </a:graphicData>
                  </a:graphic>
                </wp:inline>
              </w:drawing>
            </w:r>
          </w:p>
        </w:tc>
      </w:tr>
    </w:tbl>
    <w:p w14:paraId="36BB40A1">
      <w:pPr>
        <w:pStyle w:val="2"/>
        <w:rPr>
          <w:rFonts w:hint="eastAsia" w:ascii="微软雅黑 Light" w:hAnsi="微软雅黑 Light" w:eastAsia="微软雅黑 Light" w:cs="微软雅黑 Light"/>
        </w:rPr>
      </w:pPr>
    </w:p>
    <w:p w14:paraId="0826F02D">
      <w:pPr>
        <w:rPr>
          <w:rFonts w:hint="eastAsia" w:ascii="微软雅黑 Light" w:hAnsi="微软雅黑 Light" w:eastAsia="微软雅黑 Light" w:cs="微软雅黑 Light"/>
        </w:rPr>
        <w:sectPr>
          <w:pgSz w:w="11906" w:h="16839"/>
          <w:pgMar w:top="1431" w:right="1687" w:bottom="1213" w:left="1687" w:header="0" w:footer="953" w:gutter="0"/>
          <w:cols w:space="720" w:num="1"/>
        </w:sectPr>
      </w:pPr>
    </w:p>
    <w:p w14:paraId="3623E0F3">
      <w:pPr>
        <w:spacing w:line="91" w:lineRule="auto"/>
        <w:rPr>
          <w:rFonts w:hint="eastAsia" w:ascii="微软雅黑 Light" w:hAnsi="微软雅黑 Light" w:eastAsia="微软雅黑 Light" w:cs="微软雅黑 Light"/>
          <w:sz w:val="2"/>
        </w:rPr>
      </w:pPr>
    </w:p>
    <w:tbl>
      <w:tblPr>
        <w:tblStyle w:val="7"/>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1"/>
        <w:gridCol w:w="2880"/>
        <w:gridCol w:w="4445"/>
      </w:tblGrid>
      <w:tr w14:paraId="4B05C2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92" w:hRule="atLeast"/>
        </w:trPr>
        <w:tc>
          <w:tcPr>
            <w:tcW w:w="1201" w:type="dxa"/>
            <w:vAlign w:val="top"/>
          </w:tcPr>
          <w:p w14:paraId="12BA6D38">
            <w:pPr>
              <w:pStyle w:val="8"/>
              <w:spacing w:line="337" w:lineRule="auto"/>
              <w:rPr>
                <w:rFonts w:hint="eastAsia" w:ascii="微软雅黑 Light" w:hAnsi="微软雅黑 Light" w:eastAsia="微软雅黑 Light" w:cs="微软雅黑 Light"/>
              </w:rPr>
            </w:pPr>
          </w:p>
          <w:p w14:paraId="3FB8276F">
            <w:pPr>
              <w:pStyle w:val="8"/>
              <w:spacing w:line="337" w:lineRule="auto"/>
              <w:rPr>
                <w:rFonts w:hint="eastAsia" w:ascii="微软雅黑 Light" w:hAnsi="微软雅黑 Light" w:eastAsia="微软雅黑 Light" w:cs="微软雅黑 Light"/>
              </w:rPr>
            </w:pPr>
          </w:p>
          <w:p w14:paraId="32D9255F">
            <w:pPr>
              <w:spacing w:before="103" w:line="426" w:lineRule="exact"/>
              <w:ind w:left="539"/>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b/>
                <w:bCs/>
                <w:position w:val="4"/>
                <w:sz w:val="24"/>
                <w:szCs w:val="24"/>
              </w:rPr>
              <w:t>7</w:t>
            </w:r>
          </w:p>
        </w:tc>
        <w:tc>
          <w:tcPr>
            <w:tcW w:w="2880" w:type="dxa"/>
            <w:vAlign w:val="top"/>
          </w:tcPr>
          <w:p w14:paraId="4BCF09E4">
            <w:pPr>
              <w:pStyle w:val="8"/>
              <w:spacing w:line="241" w:lineRule="auto"/>
              <w:rPr>
                <w:rFonts w:hint="eastAsia" w:ascii="微软雅黑 Light" w:hAnsi="微软雅黑 Light" w:eastAsia="微软雅黑 Light" w:cs="微软雅黑 Light"/>
              </w:rPr>
            </w:pPr>
          </w:p>
          <w:p w14:paraId="7BF4ED8C">
            <w:pPr>
              <w:pStyle w:val="8"/>
              <w:spacing w:line="241" w:lineRule="auto"/>
              <w:rPr>
                <w:rFonts w:hint="eastAsia" w:ascii="微软雅黑 Light" w:hAnsi="微软雅黑 Light" w:eastAsia="微软雅黑 Light" w:cs="微软雅黑 Light"/>
              </w:rPr>
            </w:pPr>
          </w:p>
          <w:p w14:paraId="0782D633">
            <w:pPr>
              <w:pStyle w:val="8"/>
              <w:spacing w:line="241" w:lineRule="auto"/>
              <w:rPr>
                <w:rFonts w:hint="eastAsia" w:ascii="微软雅黑 Light" w:hAnsi="微软雅黑 Light" w:eastAsia="微软雅黑 Light" w:cs="微软雅黑 Light"/>
              </w:rPr>
            </w:pPr>
          </w:p>
          <w:p w14:paraId="135E1729">
            <w:pPr>
              <w:spacing w:before="103" w:line="183" w:lineRule="auto"/>
              <w:ind w:left="527"/>
              <w:rPr>
                <w:rFonts w:hint="eastAsia" w:ascii="微软雅黑 Light" w:hAnsi="微软雅黑 Light" w:eastAsia="微软雅黑 Light" w:cs="微软雅黑 Light"/>
                <w:sz w:val="24"/>
                <w:szCs w:val="24"/>
              </w:rPr>
            </w:pPr>
            <w:bookmarkStart w:id="15" w:name="bookmark13"/>
            <w:bookmarkEnd w:id="15"/>
            <w:r>
              <w:rPr>
                <w:rFonts w:hint="eastAsia" w:ascii="微软雅黑 Light" w:hAnsi="微软雅黑 Light" w:eastAsia="微软雅黑 Light" w:cs="微软雅黑 Light"/>
                <w:b/>
                <w:bCs/>
                <w:spacing w:val="-1"/>
                <w:sz w:val="24"/>
                <w:szCs w:val="24"/>
              </w:rPr>
              <w:t>端口级视图</w:t>
            </w:r>
          </w:p>
        </w:tc>
        <w:tc>
          <w:tcPr>
            <w:tcW w:w="4445" w:type="dxa"/>
            <w:vAlign w:val="top"/>
          </w:tcPr>
          <w:p w14:paraId="55C8E979">
            <w:pPr>
              <w:spacing w:before="62" w:line="2068" w:lineRule="exact"/>
              <w:ind w:firstLine="526"/>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41"/>
              </w:rPr>
              <w:drawing>
                <wp:inline distT="0" distB="0" distL="0" distR="0">
                  <wp:extent cx="2484755" cy="131318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37"/>
                          <a:stretch>
                            <a:fillRect/>
                          </a:stretch>
                        </pic:blipFill>
                        <pic:spPr>
                          <a:xfrm>
                            <a:off x="0" y="0"/>
                            <a:ext cx="2484882" cy="1313688"/>
                          </a:xfrm>
                          <a:prstGeom prst="rect">
                            <a:avLst/>
                          </a:prstGeom>
                        </pic:spPr>
                      </pic:pic>
                    </a:graphicData>
                  </a:graphic>
                </wp:inline>
              </w:drawing>
            </w:r>
          </w:p>
        </w:tc>
      </w:tr>
      <w:tr w14:paraId="5D0E72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8" w:hRule="atLeast"/>
        </w:trPr>
        <w:tc>
          <w:tcPr>
            <w:tcW w:w="1201" w:type="dxa"/>
            <w:vAlign w:val="top"/>
          </w:tcPr>
          <w:p w14:paraId="0EF6FD45">
            <w:pPr>
              <w:pStyle w:val="8"/>
              <w:spacing w:line="335" w:lineRule="auto"/>
              <w:rPr>
                <w:rFonts w:hint="eastAsia" w:ascii="微软雅黑 Light" w:hAnsi="微软雅黑 Light" w:eastAsia="微软雅黑 Light" w:cs="微软雅黑 Light"/>
              </w:rPr>
            </w:pPr>
          </w:p>
          <w:p w14:paraId="3DAFBB9F">
            <w:pPr>
              <w:pStyle w:val="8"/>
              <w:spacing w:line="335" w:lineRule="auto"/>
              <w:rPr>
                <w:rFonts w:hint="eastAsia" w:ascii="微软雅黑 Light" w:hAnsi="微软雅黑 Light" w:eastAsia="微软雅黑 Light" w:cs="微软雅黑 Light"/>
              </w:rPr>
            </w:pPr>
          </w:p>
          <w:p w14:paraId="3FEBB074">
            <w:pPr>
              <w:spacing w:before="103" w:line="424" w:lineRule="exact"/>
              <w:ind w:left="538"/>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b/>
                <w:bCs/>
                <w:position w:val="4"/>
                <w:sz w:val="24"/>
                <w:szCs w:val="24"/>
              </w:rPr>
              <w:t>8</w:t>
            </w:r>
          </w:p>
        </w:tc>
        <w:tc>
          <w:tcPr>
            <w:tcW w:w="2880" w:type="dxa"/>
            <w:vAlign w:val="top"/>
          </w:tcPr>
          <w:p w14:paraId="5383EECF">
            <w:pPr>
              <w:pStyle w:val="8"/>
              <w:rPr>
                <w:rFonts w:hint="eastAsia" w:ascii="微软雅黑 Light" w:hAnsi="微软雅黑 Light" w:eastAsia="微软雅黑 Light" w:cs="微软雅黑 Light"/>
              </w:rPr>
            </w:pPr>
          </w:p>
          <w:p w14:paraId="021A70F5">
            <w:pPr>
              <w:pStyle w:val="8"/>
              <w:rPr>
                <w:rFonts w:hint="eastAsia" w:ascii="微软雅黑 Light" w:hAnsi="微软雅黑 Light" w:eastAsia="微软雅黑 Light" w:cs="微软雅黑 Light"/>
              </w:rPr>
            </w:pPr>
          </w:p>
          <w:p w14:paraId="6D066FB1">
            <w:pPr>
              <w:pStyle w:val="8"/>
              <w:rPr>
                <w:rFonts w:hint="eastAsia" w:ascii="微软雅黑 Light" w:hAnsi="微软雅黑 Light" w:eastAsia="微软雅黑 Light" w:cs="微软雅黑 Light"/>
              </w:rPr>
            </w:pPr>
          </w:p>
          <w:p w14:paraId="347A54D5">
            <w:pPr>
              <w:spacing w:before="103" w:line="183" w:lineRule="auto"/>
              <w:ind w:left="530"/>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b/>
                <w:bCs/>
                <w:spacing w:val="-2"/>
                <w:sz w:val="24"/>
                <w:szCs w:val="24"/>
              </w:rPr>
              <w:t>告警级视图</w:t>
            </w:r>
          </w:p>
        </w:tc>
        <w:tc>
          <w:tcPr>
            <w:tcW w:w="4445" w:type="dxa"/>
            <w:vAlign w:val="top"/>
          </w:tcPr>
          <w:p w14:paraId="05DCB30F">
            <w:pPr>
              <w:spacing w:before="133" w:line="1922" w:lineRule="exact"/>
              <w:ind w:firstLine="526"/>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38"/>
              </w:rPr>
              <w:drawing>
                <wp:inline distT="0" distB="0" distL="0" distR="0">
                  <wp:extent cx="2484755" cy="122047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38"/>
                          <a:stretch>
                            <a:fillRect/>
                          </a:stretch>
                        </pic:blipFill>
                        <pic:spPr>
                          <a:xfrm>
                            <a:off x="0" y="0"/>
                            <a:ext cx="2484882" cy="1220723"/>
                          </a:xfrm>
                          <a:prstGeom prst="rect">
                            <a:avLst/>
                          </a:prstGeom>
                        </pic:spPr>
                      </pic:pic>
                    </a:graphicData>
                  </a:graphic>
                </wp:inline>
              </w:drawing>
            </w:r>
          </w:p>
        </w:tc>
      </w:tr>
      <w:tr w14:paraId="0A6793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0" w:hRule="atLeast"/>
        </w:trPr>
        <w:tc>
          <w:tcPr>
            <w:tcW w:w="1201" w:type="dxa"/>
            <w:vAlign w:val="top"/>
          </w:tcPr>
          <w:p w14:paraId="501D53CB">
            <w:pPr>
              <w:pStyle w:val="8"/>
              <w:spacing w:line="336" w:lineRule="auto"/>
              <w:rPr>
                <w:rFonts w:hint="eastAsia" w:ascii="微软雅黑 Light" w:hAnsi="微软雅黑 Light" w:eastAsia="微软雅黑 Light" w:cs="微软雅黑 Light"/>
              </w:rPr>
            </w:pPr>
          </w:p>
          <w:p w14:paraId="2612B37D">
            <w:pPr>
              <w:pStyle w:val="8"/>
              <w:spacing w:line="337" w:lineRule="auto"/>
              <w:rPr>
                <w:rFonts w:hint="eastAsia" w:ascii="微软雅黑 Light" w:hAnsi="微软雅黑 Light" w:eastAsia="微软雅黑 Light" w:cs="微软雅黑 Light"/>
              </w:rPr>
            </w:pPr>
          </w:p>
          <w:p w14:paraId="4330ED4F">
            <w:pPr>
              <w:spacing w:before="103" w:line="424" w:lineRule="exact"/>
              <w:ind w:left="537"/>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b/>
                <w:bCs/>
                <w:position w:val="4"/>
                <w:sz w:val="24"/>
                <w:szCs w:val="24"/>
              </w:rPr>
              <w:t>9</w:t>
            </w:r>
          </w:p>
        </w:tc>
        <w:tc>
          <w:tcPr>
            <w:tcW w:w="2880" w:type="dxa"/>
            <w:vAlign w:val="top"/>
          </w:tcPr>
          <w:p w14:paraId="34BE38D9">
            <w:pPr>
              <w:pStyle w:val="8"/>
              <w:spacing w:line="241" w:lineRule="auto"/>
              <w:rPr>
                <w:rFonts w:hint="eastAsia" w:ascii="微软雅黑 Light" w:hAnsi="微软雅黑 Light" w:eastAsia="微软雅黑 Light" w:cs="微软雅黑 Light"/>
              </w:rPr>
            </w:pPr>
          </w:p>
          <w:p w14:paraId="26B432D6">
            <w:pPr>
              <w:pStyle w:val="8"/>
              <w:spacing w:line="241" w:lineRule="auto"/>
              <w:rPr>
                <w:rFonts w:hint="eastAsia" w:ascii="微软雅黑 Light" w:hAnsi="微软雅黑 Light" w:eastAsia="微软雅黑 Light" w:cs="微软雅黑 Light"/>
              </w:rPr>
            </w:pPr>
          </w:p>
          <w:p w14:paraId="5B2BD836">
            <w:pPr>
              <w:pStyle w:val="8"/>
              <w:spacing w:line="241" w:lineRule="auto"/>
              <w:rPr>
                <w:rFonts w:hint="eastAsia" w:ascii="微软雅黑 Light" w:hAnsi="微软雅黑 Light" w:eastAsia="微软雅黑 Light" w:cs="微软雅黑 Light"/>
              </w:rPr>
            </w:pPr>
          </w:p>
          <w:p w14:paraId="1E7F5D25">
            <w:pPr>
              <w:spacing w:before="103" w:line="183" w:lineRule="auto"/>
              <w:ind w:left="527"/>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b/>
                <w:bCs/>
                <w:spacing w:val="-1"/>
                <w:sz w:val="24"/>
                <w:szCs w:val="24"/>
              </w:rPr>
              <w:t>资产管理</w:t>
            </w:r>
          </w:p>
        </w:tc>
        <w:tc>
          <w:tcPr>
            <w:tcW w:w="4445" w:type="dxa"/>
            <w:vAlign w:val="top"/>
          </w:tcPr>
          <w:p w14:paraId="2EE13512">
            <w:pPr>
              <w:spacing w:before="45" w:line="2412" w:lineRule="exact"/>
              <w:ind w:firstLine="526"/>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48"/>
              </w:rPr>
              <w:drawing>
                <wp:inline distT="0" distB="0" distL="0" distR="0">
                  <wp:extent cx="2484755" cy="153162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39"/>
                          <a:stretch>
                            <a:fillRect/>
                          </a:stretch>
                        </pic:blipFill>
                        <pic:spPr>
                          <a:xfrm>
                            <a:off x="0" y="0"/>
                            <a:ext cx="2484882" cy="1531620"/>
                          </a:xfrm>
                          <a:prstGeom prst="rect">
                            <a:avLst/>
                          </a:prstGeom>
                        </pic:spPr>
                      </pic:pic>
                    </a:graphicData>
                  </a:graphic>
                </wp:inline>
              </w:drawing>
            </w:r>
          </w:p>
        </w:tc>
      </w:tr>
      <w:tr w14:paraId="6C6233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4" w:hRule="atLeast"/>
        </w:trPr>
        <w:tc>
          <w:tcPr>
            <w:tcW w:w="1201" w:type="dxa"/>
            <w:vAlign w:val="top"/>
          </w:tcPr>
          <w:p w14:paraId="11996B4A">
            <w:pPr>
              <w:spacing w:before="157" w:line="424" w:lineRule="exact"/>
              <w:ind w:left="548"/>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b/>
                <w:bCs/>
                <w:spacing w:val="-10"/>
                <w:position w:val="4"/>
                <w:sz w:val="24"/>
                <w:szCs w:val="24"/>
              </w:rPr>
              <w:t>10</w:t>
            </w:r>
          </w:p>
        </w:tc>
        <w:tc>
          <w:tcPr>
            <w:tcW w:w="2880" w:type="dxa"/>
            <w:vAlign w:val="top"/>
          </w:tcPr>
          <w:p w14:paraId="4E1ADAC3">
            <w:pPr>
              <w:spacing w:before="207" w:line="183" w:lineRule="auto"/>
              <w:ind w:left="527"/>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b/>
                <w:bCs/>
                <w:spacing w:val="-1"/>
                <w:sz w:val="24"/>
                <w:szCs w:val="24"/>
              </w:rPr>
              <w:t>冷热通道气流</w:t>
            </w:r>
          </w:p>
        </w:tc>
        <w:tc>
          <w:tcPr>
            <w:tcW w:w="4445" w:type="dxa"/>
            <w:vAlign w:val="top"/>
          </w:tcPr>
          <w:p w14:paraId="7E650653">
            <w:pPr>
              <w:spacing w:before="127" w:line="2248" w:lineRule="exact"/>
              <w:ind w:firstLine="526"/>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44"/>
              </w:rPr>
              <w:drawing>
                <wp:inline distT="0" distB="0" distL="0" distR="0">
                  <wp:extent cx="2402840" cy="142748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40"/>
                          <a:stretch>
                            <a:fillRect/>
                          </a:stretch>
                        </pic:blipFill>
                        <pic:spPr>
                          <a:xfrm>
                            <a:off x="0" y="0"/>
                            <a:ext cx="2403347" cy="1427988"/>
                          </a:xfrm>
                          <a:prstGeom prst="rect">
                            <a:avLst/>
                          </a:prstGeom>
                        </pic:spPr>
                      </pic:pic>
                    </a:graphicData>
                  </a:graphic>
                </wp:inline>
              </w:drawing>
            </w:r>
          </w:p>
        </w:tc>
      </w:tr>
    </w:tbl>
    <w:p w14:paraId="36B7140D">
      <w:pPr>
        <w:pStyle w:val="2"/>
        <w:spacing w:line="283" w:lineRule="auto"/>
        <w:rPr>
          <w:rFonts w:hint="eastAsia" w:ascii="微软雅黑 Light" w:hAnsi="微软雅黑 Light" w:eastAsia="微软雅黑 Light" w:cs="微软雅黑 Light"/>
        </w:rPr>
      </w:pPr>
    </w:p>
    <w:p w14:paraId="3AD9C982">
      <w:pPr>
        <w:pStyle w:val="2"/>
        <w:spacing w:line="283" w:lineRule="auto"/>
        <w:rPr>
          <w:rFonts w:hint="eastAsia" w:ascii="微软雅黑 Light" w:hAnsi="微软雅黑 Light" w:eastAsia="微软雅黑 Light" w:cs="微软雅黑 Light"/>
        </w:rPr>
      </w:pPr>
    </w:p>
    <w:p w14:paraId="2212652E">
      <w:pPr>
        <w:spacing w:before="133" w:line="229" w:lineRule="auto"/>
        <w:ind w:left="126"/>
        <w:outlineLvl w:val="0"/>
        <w:rPr>
          <w:rFonts w:hint="eastAsia" w:ascii="微软雅黑 Light" w:hAnsi="微软雅黑 Light" w:eastAsia="微软雅黑 Light" w:cs="微软雅黑 Light"/>
          <w:sz w:val="31"/>
          <w:szCs w:val="31"/>
        </w:rPr>
      </w:pPr>
      <w:bookmarkStart w:id="16" w:name="bookmark28"/>
      <w:bookmarkEnd w:id="16"/>
      <w:r>
        <w:rPr>
          <w:rFonts w:hint="eastAsia" w:ascii="微软雅黑 Light" w:hAnsi="微软雅黑 Light" w:eastAsia="微软雅黑 Light" w:cs="微软雅黑 Light"/>
          <w:b/>
          <w:bCs/>
          <w:spacing w:val="6"/>
          <w:sz w:val="31"/>
          <w:szCs w:val="31"/>
        </w:rPr>
        <w:t xml:space="preserve">3.5 </w:t>
      </w:r>
      <w:r>
        <w:rPr>
          <w:rFonts w:hint="eastAsia" w:ascii="微软雅黑 Light" w:hAnsi="微软雅黑 Light" w:eastAsia="微软雅黑 Light" w:cs="微软雅黑 Light"/>
          <w:b/>
          <w:bCs/>
          <w:spacing w:val="6"/>
          <w:sz w:val="31"/>
          <w:szCs w:val="31"/>
        </w:rPr>
        <w:t>设备索引</w:t>
      </w:r>
    </w:p>
    <w:p w14:paraId="2E2BF2C8">
      <w:pPr>
        <w:pStyle w:val="2"/>
        <w:spacing w:line="343" w:lineRule="auto"/>
        <w:rPr>
          <w:rFonts w:hint="eastAsia" w:ascii="微软雅黑 Light" w:hAnsi="微软雅黑 Light" w:eastAsia="微软雅黑 Light" w:cs="微软雅黑 Light"/>
        </w:rPr>
      </w:pPr>
    </w:p>
    <w:p w14:paraId="12F963CE">
      <w:pPr>
        <w:spacing w:before="103" w:line="374" w:lineRule="auto"/>
        <w:ind w:left="116" w:right="69" w:firstLine="421"/>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6"/>
          <w:sz w:val="24"/>
          <w:szCs w:val="24"/>
        </w:rPr>
        <w:t>用户可以通过设备索引直接的查看整个管理系统中所有园区资产以及设备</w:t>
      </w:r>
      <w:r>
        <w:rPr>
          <w:rFonts w:hint="eastAsia" w:ascii="微软雅黑 Light" w:hAnsi="微软雅黑 Light" w:eastAsia="微软雅黑 Light" w:cs="微软雅黑 Light"/>
          <w:spacing w:val="-5"/>
          <w:sz w:val="24"/>
          <w:szCs w:val="24"/>
        </w:rPr>
        <w:t>情况 ，并可一目了然其所属楼层及房间 ，点击可实</w:t>
      </w:r>
      <w:r>
        <w:rPr>
          <w:rFonts w:hint="eastAsia" w:ascii="微软雅黑 Light" w:hAnsi="微软雅黑 Light" w:eastAsia="微软雅黑 Light" w:cs="微软雅黑 Light"/>
          <w:spacing w:val="-6"/>
          <w:sz w:val="24"/>
          <w:szCs w:val="24"/>
        </w:rPr>
        <w:t>现视角定位到相应层级设备。</w:t>
      </w:r>
    </w:p>
    <w:p w14:paraId="05CA97B4">
      <w:pPr>
        <w:spacing w:line="374" w:lineRule="auto"/>
        <w:rPr>
          <w:rFonts w:hint="eastAsia" w:ascii="微软雅黑 Light" w:hAnsi="微软雅黑 Light" w:eastAsia="微软雅黑 Light" w:cs="微软雅黑 Light"/>
          <w:sz w:val="24"/>
          <w:szCs w:val="24"/>
        </w:rPr>
        <w:sectPr>
          <w:pgSz w:w="11906" w:h="16839"/>
          <w:pgMar w:top="1431" w:right="1687" w:bottom="1213" w:left="1687" w:header="0" w:footer="953" w:gutter="0"/>
          <w:cols w:space="720" w:num="1"/>
        </w:sectPr>
      </w:pPr>
    </w:p>
    <w:p w14:paraId="570A767D">
      <w:pPr>
        <w:spacing w:before="32" w:line="4006" w:lineRule="exact"/>
        <w:ind w:firstLine="1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80"/>
        </w:rPr>
        <w:drawing>
          <wp:inline distT="0" distB="0" distL="0" distR="0">
            <wp:extent cx="5267960" cy="254317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41"/>
                    <a:stretch>
                      <a:fillRect/>
                    </a:stretch>
                  </pic:blipFill>
                  <pic:spPr>
                    <a:xfrm>
                      <a:off x="0" y="0"/>
                      <a:ext cx="5268467" cy="2543556"/>
                    </a:xfrm>
                    <a:prstGeom prst="rect">
                      <a:avLst/>
                    </a:prstGeom>
                  </pic:spPr>
                </pic:pic>
              </a:graphicData>
            </a:graphic>
          </wp:inline>
        </w:drawing>
      </w:r>
    </w:p>
    <w:p w14:paraId="4076473C">
      <w:pPr>
        <w:pStyle w:val="2"/>
        <w:spacing w:line="281" w:lineRule="auto"/>
        <w:rPr>
          <w:rFonts w:hint="eastAsia" w:ascii="微软雅黑 Light" w:hAnsi="微软雅黑 Light" w:eastAsia="微软雅黑 Light" w:cs="微软雅黑 Light"/>
        </w:rPr>
      </w:pPr>
    </w:p>
    <w:p w14:paraId="0552A7BB">
      <w:pPr>
        <w:spacing w:before="133" w:line="229" w:lineRule="auto"/>
        <w:ind w:left="27"/>
        <w:outlineLvl w:val="0"/>
        <w:rPr>
          <w:rFonts w:hint="eastAsia" w:ascii="微软雅黑 Light" w:hAnsi="微软雅黑 Light" w:eastAsia="微软雅黑 Light" w:cs="微软雅黑 Light"/>
          <w:sz w:val="31"/>
          <w:szCs w:val="31"/>
        </w:rPr>
      </w:pPr>
      <w:bookmarkStart w:id="17" w:name="bookmark14"/>
      <w:bookmarkEnd w:id="17"/>
      <w:bookmarkStart w:id="18" w:name="bookmark15"/>
      <w:bookmarkEnd w:id="18"/>
      <w:r>
        <w:rPr>
          <w:rFonts w:hint="eastAsia" w:ascii="微软雅黑 Light" w:hAnsi="微软雅黑 Light" w:eastAsia="微软雅黑 Light" w:cs="微软雅黑 Light"/>
          <w:b/>
          <w:bCs/>
          <w:spacing w:val="6"/>
          <w:sz w:val="31"/>
          <w:szCs w:val="31"/>
        </w:rPr>
        <w:t xml:space="preserve">3.6 </w:t>
      </w:r>
      <w:r>
        <w:rPr>
          <w:rFonts w:hint="eastAsia" w:ascii="微软雅黑 Light" w:hAnsi="微软雅黑 Light" w:eastAsia="微软雅黑 Light" w:cs="微软雅黑 Light"/>
          <w:b/>
          <w:bCs/>
          <w:spacing w:val="6"/>
          <w:sz w:val="31"/>
          <w:szCs w:val="31"/>
        </w:rPr>
        <w:t>设备搜索</w:t>
      </w:r>
    </w:p>
    <w:p w14:paraId="01D51381">
      <w:pPr>
        <w:pStyle w:val="2"/>
        <w:spacing w:line="344" w:lineRule="auto"/>
        <w:rPr>
          <w:rFonts w:hint="eastAsia" w:ascii="微软雅黑 Light" w:hAnsi="微软雅黑 Light" w:eastAsia="微软雅黑 Light" w:cs="微软雅黑 Light"/>
        </w:rPr>
      </w:pPr>
    </w:p>
    <w:p w14:paraId="13A75FF5">
      <w:pPr>
        <w:spacing w:before="103" w:line="314" w:lineRule="auto"/>
        <w:ind w:left="16" w:right="405" w:firstLine="422"/>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1"/>
          <w:sz w:val="24"/>
          <w:szCs w:val="24"/>
        </w:rPr>
        <w:t>用户可根据实际查找要求输入检索名称、检索位置以及可自</w:t>
      </w:r>
      <w:r>
        <w:rPr>
          <w:rFonts w:hint="eastAsia" w:ascii="微软雅黑 Light" w:hAnsi="微软雅黑 Light" w:eastAsia="微软雅黑 Light" w:cs="微软雅黑 Light"/>
          <w:spacing w:val="-2"/>
          <w:sz w:val="24"/>
          <w:szCs w:val="24"/>
        </w:rPr>
        <w:t>定义添加检索条</w:t>
      </w:r>
      <w:r>
        <w:rPr>
          <w:rFonts w:hint="eastAsia" w:ascii="微软雅黑 Light" w:hAnsi="微软雅黑 Light" w:eastAsia="微软雅黑 Light" w:cs="微软雅黑 Light"/>
          <w:spacing w:val="-4"/>
          <w:sz w:val="24"/>
          <w:szCs w:val="24"/>
        </w:rPr>
        <w:t>件 ，如管理员、品牌等实现可视化查找定位。</w:t>
      </w:r>
    </w:p>
    <w:p w14:paraId="5DF0826F">
      <w:pPr>
        <w:spacing w:line="3991" w:lineRule="exact"/>
        <w:ind w:firstLine="43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79"/>
        </w:rPr>
        <w:drawing>
          <wp:inline distT="0" distB="0" distL="0" distR="0">
            <wp:extent cx="5264785" cy="253428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42"/>
                    <a:stretch>
                      <a:fillRect/>
                    </a:stretch>
                  </pic:blipFill>
                  <pic:spPr>
                    <a:xfrm>
                      <a:off x="0" y="0"/>
                      <a:ext cx="5265419" cy="2534411"/>
                    </a:xfrm>
                    <a:prstGeom prst="rect">
                      <a:avLst/>
                    </a:prstGeom>
                  </pic:spPr>
                </pic:pic>
              </a:graphicData>
            </a:graphic>
          </wp:inline>
        </w:drawing>
      </w:r>
    </w:p>
    <w:p w14:paraId="44AE6537">
      <w:pPr>
        <w:pStyle w:val="2"/>
        <w:spacing w:line="287" w:lineRule="auto"/>
        <w:rPr>
          <w:rFonts w:hint="eastAsia" w:ascii="微软雅黑 Light" w:hAnsi="微软雅黑 Light" w:eastAsia="微软雅黑 Light" w:cs="微软雅黑 Light"/>
        </w:rPr>
      </w:pPr>
    </w:p>
    <w:p w14:paraId="6E67216F">
      <w:pPr>
        <w:spacing w:before="133" w:line="230" w:lineRule="auto"/>
        <w:ind w:left="27"/>
        <w:outlineLvl w:val="0"/>
        <w:rPr>
          <w:rFonts w:hint="eastAsia" w:ascii="微软雅黑 Light" w:hAnsi="微软雅黑 Light" w:eastAsia="微软雅黑 Light" w:cs="微软雅黑 Light"/>
          <w:sz w:val="31"/>
          <w:szCs w:val="31"/>
        </w:rPr>
      </w:pPr>
      <w:bookmarkStart w:id="19" w:name="bookmark29"/>
      <w:bookmarkEnd w:id="19"/>
      <w:r>
        <w:rPr>
          <w:rFonts w:hint="eastAsia" w:ascii="微软雅黑 Light" w:hAnsi="微软雅黑 Light" w:eastAsia="微软雅黑 Light" w:cs="微软雅黑 Light"/>
          <w:b/>
          <w:bCs/>
          <w:spacing w:val="6"/>
          <w:sz w:val="31"/>
          <w:szCs w:val="31"/>
        </w:rPr>
        <w:t xml:space="preserve">3.7 </w:t>
      </w:r>
      <w:r>
        <w:rPr>
          <w:rFonts w:hint="eastAsia" w:ascii="微软雅黑 Light" w:hAnsi="微软雅黑 Light" w:eastAsia="微软雅黑 Light" w:cs="微软雅黑 Light"/>
          <w:b/>
          <w:bCs/>
          <w:spacing w:val="6"/>
          <w:sz w:val="31"/>
          <w:szCs w:val="31"/>
        </w:rPr>
        <w:t>空间查找</w:t>
      </w:r>
    </w:p>
    <w:p w14:paraId="369CD988">
      <w:pPr>
        <w:spacing w:before="340" w:line="370" w:lineRule="auto"/>
        <w:ind w:left="436" w:right="491" w:firstLine="24"/>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3"/>
          <w:sz w:val="24"/>
          <w:szCs w:val="24"/>
        </w:rPr>
        <w:t>1</w:t>
      </w:r>
      <w:r>
        <w:rPr>
          <w:rFonts w:hint="eastAsia" w:ascii="微软雅黑 Light" w:hAnsi="微软雅黑 Light" w:eastAsia="微软雅黑 Light" w:cs="微软雅黑 Light"/>
          <w:spacing w:val="-3"/>
          <w:sz w:val="24"/>
          <w:szCs w:val="24"/>
        </w:rPr>
        <w:t xml:space="preserve">、能在指定房间或机柜组范围内 ，按照设定的 </w:t>
      </w:r>
      <w:r>
        <w:rPr>
          <w:rFonts w:hint="eastAsia" w:ascii="微软雅黑 Light" w:hAnsi="微软雅黑 Light" w:eastAsia="微软雅黑 Light" w:cs="微软雅黑 Light"/>
          <w:spacing w:val="-3"/>
          <w:sz w:val="24"/>
          <w:szCs w:val="24"/>
        </w:rPr>
        <w:t>U</w:t>
      </w:r>
      <w:r>
        <w:rPr>
          <w:rFonts w:hint="eastAsia" w:ascii="微软雅黑 Light" w:hAnsi="微软雅黑 Light" w:eastAsia="微软雅黑 Light" w:cs="微软雅黑 Light"/>
          <w:spacing w:val="-57"/>
          <w:sz w:val="24"/>
          <w:szCs w:val="24"/>
        </w:rPr>
        <w:t xml:space="preserve"> </w:t>
      </w:r>
      <w:r>
        <w:rPr>
          <w:rFonts w:hint="eastAsia" w:ascii="微软雅黑 Light" w:hAnsi="微软雅黑 Light" w:eastAsia="微软雅黑 Light" w:cs="微软雅黑 Light"/>
          <w:spacing w:val="-3"/>
          <w:sz w:val="24"/>
          <w:szCs w:val="24"/>
        </w:rPr>
        <w:t>位、</w:t>
      </w:r>
      <w:r>
        <w:rPr>
          <w:rFonts w:hint="eastAsia" w:ascii="微软雅黑 Light" w:hAnsi="微软雅黑 Light" w:eastAsia="微软雅黑 Light" w:cs="微软雅黑 Light"/>
          <w:spacing w:val="-4"/>
          <w:sz w:val="24"/>
          <w:szCs w:val="24"/>
        </w:rPr>
        <w:t>承重和功耗需求指标</w:t>
      </w:r>
      <w:r>
        <w:rPr>
          <w:rFonts w:hint="eastAsia" w:ascii="微软雅黑 Light" w:hAnsi="微软雅黑 Light" w:eastAsia="微软雅黑 Light" w:cs="微软雅黑 Light"/>
          <w:spacing w:val="-1"/>
          <w:sz w:val="24"/>
          <w:szCs w:val="24"/>
        </w:rPr>
        <w:t>进行自动空间搜索查询</w:t>
      </w:r>
      <w:r>
        <w:rPr>
          <w:rFonts w:hint="eastAsia" w:ascii="微软雅黑 Light" w:hAnsi="微软雅黑 Light" w:eastAsia="微软雅黑 Light" w:cs="微软雅黑 Light"/>
          <w:spacing w:val="-1"/>
          <w:sz w:val="24"/>
          <w:szCs w:val="24"/>
        </w:rPr>
        <w:t>,</w:t>
      </w:r>
      <w:r>
        <w:rPr>
          <w:rFonts w:hint="eastAsia" w:ascii="微软雅黑 Light" w:hAnsi="微软雅黑 Light" w:eastAsia="微软雅黑 Light" w:cs="微软雅黑 Light"/>
          <w:spacing w:val="-1"/>
          <w:sz w:val="24"/>
          <w:szCs w:val="24"/>
        </w:rPr>
        <w:t xml:space="preserve">并在 </w:t>
      </w:r>
      <w:r>
        <w:rPr>
          <w:rFonts w:hint="eastAsia" w:ascii="微软雅黑 Light" w:hAnsi="微软雅黑 Light" w:eastAsia="微软雅黑 Light" w:cs="微软雅黑 Light"/>
          <w:spacing w:val="-1"/>
          <w:sz w:val="24"/>
          <w:szCs w:val="24"/>
        </w:rPr>
        <w:t>3D</w:t>
      </w:r>
      <w:r>
        <w:rPr>
          <w:rFonts w:hint="eastAsia" w:ascii="微软雅黑 Light" w:hAnsi="微软雅黑 Light" w:eastAsia="微软雅黑 Light" w:cs="微软雅黑 Light"/>
          <w:spacing w:val="-51"/>
          <w:sz w:val="24"/>
          <w:szCs w:val="24"/>
        </w:rPr>
        <w:t xml:space="preserve"> </w:t>
      </w:r>
      <w:r>
        <w:rPr>
          <w:rFonts w:hint="eastAsia" w:ascii="微软雅黑 Light" w:hAnsi="微软雅黑 Light" w:eastAsia="微软雅黑 Light" w:cs="微软雅黑 Light"/>
          <w:spacing w:val="-1"/>
          <w:sz w:val="24"/>
          <w:szCs w:val="24"/>
        </w:rPr>
        <w:t>场景中精确定位。</w:t>
      </w:r>
    </w:p>
    <w:p w14:paraId="3E3D8AA7">
      <w:pPr>
        <w:pStyle w:val="2"/>
        <w:spacing w:line="277" w:lineRule="auto"/>
        <w:rPr>
          <w:rFonts w:hint="eastAsia" w:ascii="微软雅黑 Light" w:hAnsi="微软雅黑 Light" w:eastAsia="微软雅黑 Light" w:cs="微软雅黑 Light"/>
        </w:rPr>
      </w:pPr>
    </w:p>
    <w:p w14:paraId="4BC81F03">
      <w:pPr>
        <w:pStyle w:val="2"/>
        <w:spacing w:line="277" w:lineRule="auto"/>
        <w:rPr>
          <w:rFonts w:hint="eastAsia" w:ascii="微软雅黑 Light" w:hAnsi="微软雅黑 Light" w:eastAsia="微软雅黑 Light" w:cs="微软雅黑 Light"/>
        </w:rPr>
      </w:pPr>
    </w:p>
    <w:p w14:paraId="02290912">
      <w:pPr>
        <w:pStyle w:val="2"/>
        <w:spacing w:line="277" w:lineRule="auto"/>
        <w:rPr>
          <w:rFonts w:hint="eastAsia" w:ascii="微软雅黑 Light" w:hAnsi="微软雅黑 Light" w:eastAsia="微软雅黑 Light" w:cs="微软雅黑 Light"/>
        </w:rPr>
      </w:pPr>
    </w:p>
    <w:p w14:paraId="4E9C4A48">
      <w:pPr>
        <w:pStyle w:val="2"/>
        <w:spacing w:line="278" w:lineRule="auto"/>
        <w:rPr>
          <w:rFonts w:hint="eastAsia" w:ascii="微软雅黑 Light" w:hAnsi="微软雅黑 Light" w:eastAsia="微软雅黑 Light" w:cs="微软雅黑 Light"/>
        </w:rPr>
      </w:pPr>
    </w:p>
    <w:p w14:paraId="1EB866E9">
      <w:pPr>
        <w:spacing w:line="229" w:lineRule="exact"/>
        <w:rPr>
          <w:rFonts w:hint="eastAsia" w:ascii="微软雅黑 Light" w:hAnsi="微软雅黑 Light" w:eastAsia="微软雅黑 Light" w:cs="微软雅黑 Light"/>
          <w:sz w:val="18"/>
          <w:szCs w:val="18"/>
        </w:rPr>
        <w:sectPr>
          <w:footerReference r:id="rId13" w:type="default"/>
          <w:pgSz w:w="11906" w:h="16839"/>
          <w:pgMar w:top="1431" w:right="1394" w:bottom="400" w:left="1785" w:header="0" w:footer="0" w:gutter="0"/>
          <w:cols w:space="720" w:num="1"/>
        </w:sectPr>
      </w:pPr>
    </w:p>
    <w:p w14:paraId="328E04F3">
      <w:pPr>
        <w:spacing w:before="8" w:line="4709" w:lineRule="exact"/>
        <w:ind w:firstLine="240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94"/>
        </w:rPr>
        <w:drawing>
          <wp:inline distT="0" distB="0" distL="0" distR="0">
            <wp:extent cx="2238375" cy="298958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43"/>
                    <a:stretch>
                      <a:fillRect/>
                    </a:stretch>
                  </pic:blipFill>
                  <pic:spPr>
                    <a:xfrm>
                      <a:off x="0" y="0"/>
                      <a:ext cx="2238755" cy="2990088"/>
                    </a:xfrm>
                    <a:prstGeom prst="rect">
                      <a:avLst/>
                    </a:prstGeom>
                  </pic:spPr>
                </pic:pic>
              </a:graphicData>
            </a:graphic>
          </wp:inline>
        </w:drawing>
      </w:r>
    </w:p>
    <w:p w14:paraId="4FE664FA">
      <w:pPr>
        <w:pStyle w:val="2"/>
        <w:spacing w:line="257" w:lineRule="auto"/>
        <w:rPr>
          <w:rFonts w:hint="eastAsia" w:ascii="微软雅黑 Light" w:hAnsi="微软雅黑 Light" w:eastAsia="微软雅黑 Light" w:cs="微软雅黑 Light"/>
        </w:rPr>
      </w:pPr>
    </w:p>
    <w:p w14:paraId="2ADF9DBA">
      <w:pPr>
        <w:pStyle w:val="2"/>
        <w:spacing w:line="257" w:lineRule="auto"/>
        <w:rPr>
          <w:rFonts w:hint="eastAsia" w:ascii="微软雅黑 Light" w:hAnsi="微软雅黑 Light" w:eastAsia="微软雅黑 Light" w:cs="微软雅黑 Light"/>
        </w:rPr>
      </w:pPr>
    </w:p>
    <w:p w14:paraId="10EBFF99">
      <w:pPr>
        <w:pStyle w:val="2"/>
        <w:spacing w:line="258" w:lineRule="auto"/>
        <w:rPr>
          <w:rFonts w:hint="eastAsia" w:ascii="微软雅黑 Light" w:hAnsi="微软雅黑 Light" w:eastAsia="微软雅黑 Light" w:cs="微软雅黑 Light"/>
        </w:rPr>
      </w:pPr>
    </w:p>
    <w:p w14:paraId="5C685983">
      <w:pPr>
        <w:pStyle w:val="2"/>
        <w:spacing w:line="258" w:lineRule="auto"/>
        <w:rPr>
          <w:rFonts w:hint="eastAsia" w:ascii="微软雅黑 Light" w:hAnsi="微软雅黑 Light" w:eastAsia="微软雅黑 Light" w:cs="微软雅黑 Light"/>
        </w:rPr>
      </w:pPr>
    </w:p>
    <w:p w14:paraId="50D9F25F">
      <w:pPr>
        <w:spacing w:before="133" w:line="229" w:lineRule="auto"/>
        <w:ind w:left="27"/>
        <w:outlineLvl w:val="0"/>
        <w:rPr>
          <w:rFonts w:hint="eastAsia" w:ascii="微软雅黑 Light" w:hAnsi="微软雅黑 Light" w:eastAsia="微软雅黑 Light" w:cs="微软雅黑 Light"/>
          <w:sz w:val="31"/>
          <w:szCs w:val="31"/>
        </w:rPr>
      </w:pPr>
      <w:bookmarkStart w:id="20" w:name="bookmark16"/>
      <w:bookmarkEnd w:id="20"/>
      <w:r>
        <w:rPr>
          <w:rFonts w:hint="eastAsia" w:ascii="微软雅黑 Light" w:hAnsi="微软雅黑 Light" w:eastAsia="微软雅黑 Light" w:cs="微软雅黑 Light"/>
          <w:b/>
          <w:bCs/>
          <w:spacing w:val="6"/>
          <w:sz w:val="31"/>
          <w:szCs w:val="31"/>
        </w:rPr>
        <w:t xml:space="preserve">3.8 </w:t>
      </w:r>
      <w:r>
        <w:rPr>
          <w:rFonts w:hint="eastAsia" w:ascii="微软雅黑 Light" w:hAnsi="微软雅黑 Light" w:eastAsia="微软雅黑 Light" w:cs="微软雅黑 Light"/>
          <w:b/>
          <w:bCs/>
          <w:spacing w:val="6"/>
          <w:sz w:val="31"/>
          <w:szCs w:val="31"/>
        </w:rPr>
        <w:t>容量管理</w:t>
      </w:r>
    </w:p>
    <w:p w14:paraId="68C9509D">
      <w:pPr>
        <w:spacing w:before="341" w:line="185" w:lineRule="auto"/>
        <w:ind w:left="461"/>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3"/>
          <w:sz w:val="24"/>
          <w:szCs w:val="24"/>
        </w:rPr>
        <w:t>1</w:t>
      </w:r>
      <w:r>
        <w:rPr>
          <w:rFonts w:hint="eastAsia" w:ascii="微软雅黑 Light" w:hAnsi="微软雅黑 Light" w:eastAsia="微软雅黑 Light" w:cs="微软雅黑 Light"/>
          <w:spacing w:val="-3"/>
          <w:sz w:val="24"/>
          <w:szCs w:val="24"/>
        </w:rPr>
        <w:t>、支持对机房容量的可视化管理 ，包括机位、</w:t>
      </w:r>
      <w:r>
        <w:rPr>
          <w:rFonts w:hint="eastAsia" w:ascii="微软雅黑 Light" w:hAnsi="微软雅黑 Light" w:eastAsia="微软雅黑 Light" w:cs="微软雅黑 Light"/>
          <w:spacing w:val="-3"/>
          <w:sz w:val="24"/>
          <w:szCs w:val="24"/>
        </w:rPr>
        <w:t>U</w:t>
      </w:r>
      <w:r>
        <w:rPr>
          <w:rFonts w:hint="eastAsia" w:ascii="微软雅黑 Light" w:hAnsi="微软雅黑 Light" w:eastAsia="微软雅黑 Light" w:cs="微软雅黑 Light"/>
          <w:spacing w:val="-57"/>
          <w:sz w:val="24"/>
          <w:szCs w:val="24"/>
        </w:rPr>
        <w:t xml:space="preserve"> </w:t>
      </w:r>
      <w:r>
        <w:rPr>
          <w:rFonts w:hint="eastAsia" w:ascii="微软雅黑 Light" w:hAnsi="微软雅黑 Light" w:eastAsia="微软雅黑 Light" w:cs="微软雅黑 Light"/>
          <w:spacing w:val="-3"/>
          <w:sz w:val="24"/>
          <w:szCs w:val="24"/>
        </w:rPr>
        <w:t>位、</w:t>
      </w:r>
      <w:r>
        <w:rPr>
          <w:rFonts w:hint="eastAsia" w:ascii="微软雅黑 Light" w:hAnsi="微软雅黑 Light" w:eastAsia="微软雅黑 Light" w:cs="微软雅黑 Light"/>
          <w:spacing w:val="-4"/>
          <w:sz w:val="24"/>
          <w:szCs w:val="24"/>
        </w:rPr>
        <w:t>承重与功耗等。</w:t>
      </w:r>
    </w:p>
    <w:p w14:paraId="3ECBA1C0">
      <w:pPr>
        <w:spacing w:before="299" w:line="360" w:lineRule="auto"/>
        <w:ind w:left="437" w:right="100" w:firstLine="8"/>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4"/>
          <w:sz w:val="24"/>
          <w:szCs w:val="24"/>
        </w:rPr>
        <w:t>2</w:t>
      </w:r>
      <w:r>
        <w:rPr>
          <w:rFonts w:hint="eastAsia" w:ascii="微软雅黑 Light" w:hAnsi="微软雅黑 Light" w:eastAsia="微软雅黑 Light" w:cs="微软雅黑 Light"/>
          <w:spacing w:val="-4"/>
          <w:sz w:val="24"/>
          <w:szCs w:val="24"/>
        </w:rPr>
        <w:t>、对相关的容量数据需要按图形进行可视</w:t>
      </w:r>
      <w:r>
        <w:rPr>
          <w:rFonts w:hint="eastAsia" w:ascii="微软雅黑 Light" w:hAnsi="微软雅黑 Light" w:eastAsia="微软雅黑 Light" w:cs="微软雅黑 Light"/>
          <w:spacing w:val="-5"/>
          <w:sz w:val="24"/>
          <w:szCs w:val="24"/>
        </w:rPr>
        <w:t>化表达 ，并能进行容量统计 ，包</w:t>
      </w:r>
      <w:r>
        <w:rPr>
          <w:rFonts w:hint="eastAsia" w:ascii="微软雅黑 Light" w:hAnsi="微软雅黑 Light" w:eastAsia="微软雅黑 Light" w:cs="微软雅黑 Light"/>
          <w:spacing w:val="-2"/>
          <w:sz w:val="24"/>
          <w:szCs w:val="24"/>
        </w:rPr>
        <w:t>括总容量与已用容量 ，统计的范围可以按当前显示</w:t>
      </w:r>
      <w:r>
        <w:rPr>
          <w:rFonts w:hint="eastAsia" w:ascii="微软雅黑 Light" w:hAnsi="微软雅黑 Light" w:eastAsia="微软雅黑 Light" w:cs="微软雅黑 Light"/>
          <w:spacing w:val="-3"/>
          <w:sz w:val="24"/>
          <w:szCs w:val="24"/>
        </w:rPr>
        <w:t>的场景范围进行计算。</w:t>
      </w:r>
    </w:p>
    <w:p w14:paraId="02F23F49">
      <w:pPr>
        <w:spacing w:before="3" w:line="359" w:lineRule="auto"/>
        <w:ind w:left="435" w:right="13" w:firstLine="12"/>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4"/>
          <w:sz w:val="24"/>
          <w:szCs w:val="24"/>
        </w:rPr>
        <w:t>3</w:t>
      </w:r>
      <w:r>
        <w:rPr>
          <w:rFonts w:hint="eastAsia" w:ascii="微软雅黑 Light" w:hAnsi="微软雅黑 Light" w:eastAsia="微软雅黑 Light" w:cs="微软雅黑 Light"/>
          <w:spacing w:val="-4"/>
          <w:sz w:val="24"/>
          <w:szCs w:val="24"/>
        </w:rPr>
        <w:t xml:space="preserve">、可以对数据中心的 </w:t>
      </w:r>
      <w:r>
        <w:rPr>
          <w:rFonts w:hint="eastAsia" w:ascii="微软雅黑 Light" w:hAnsi="微软雅黑 Light" w:eastAsia="微软雅黑 Light" w:cs="微软雅黑 Light"/>
          <w:spacing w:val="-4"/>
          <w:sz w:val="24"/>
          <w:szCs w:val="24"/>
        </w:rPr>
        <w:t>U</w:t>
      </w:r>
      <w:r>
        <w:rPr>
          <w:rFonts w:hint="eastAsia" w:ascii="微软雅黑 Light" w:hAnsi="微软雅黑 Light" w:eastAsia="微软雅黑 Light" w:cs="微软雅黑 Light"/>
          <w:spacing w:val="-57"/>
          <w:sz w:val="24"/>
          <w:szCs w:val="24"/>
        </w:rPr>
        <w:t xml:space="preserve"> </w:t>
      </w:r>
      <w:r>
        <w:rPr>
          <w:rFonts w:hint="eastAsia" w:ascii="微软雅黑 Light" w:hAnsi="微软雅黑 Light" w:eastAsia="微软雅黑 Light" w:cs="微软雅黑 Light"/>
          <w:spacing w:val="-4"/>
          <w:sz w:val="24"/>
          <w:szCs w:val="24"/>
        </w:rPr>
        <w:t xml:space="preserve">位空间进行以 </w:t>
      </w:r>
      <w:r>
        <w:rPr>
          <w:rFonts w:hint="eastAsia" w:ascii="微软雅黑 Light" w:hAnsi="微软雅黑 Light" w:eastAsia="微软雅黑 Light" w:cs="微软雅黑 Light"/>
          <w:spacing w:val="-4"/>
          <w:sz w:val="24"/>
          <w:szCs w:val="24"/>
        </w:rPr>
        <w:t>3D</w:t>
      </w:r>
      <w:r>
        <w:rPr>
          <w:rFonts w:hint="eastAsia" w:ascii="微软雅黑 Light" w:hAnsi="微软雅黑 Light" w:eastAsia="微软雅黑 Light" w:cs="微软雅黑 Light"/>
          <w:spacing w:val="-57"/>
          <w:sz w:val="24"/>
          <w:szCs w:val="24"/>
        </w:rPr>
        <w:t xml:space="preserve"> </w:t>
      </w:r>
      <w:r>
        <w:rPr>
          <w:rFonts w:hint="eastAsia" w:ascii="微软雅黑 Light" w:hAnsi="微软雅黑 Light" w:eastAsia="微软雅黑 Light" w:cs="微软雅黑 Light"/>
          <w:spacing w:val="-4"/>
          <w:sz w:val="24"/>
          <w:szCs w:val="24"/>
        </w:rPr>
        <w:t>形式做可视化展示 ，可用颜色表达</w:t>
      </w:r>
      <w:r>
        <w:rPr>
          <w:rFonts w:hint="eastAsia" w:ascii="微软雅黑 Light" w:hAnsi="微软雅黑 Light" w:eastAsia="微软雅黑 Light" w:cs="微软雅黑 Light"/>
          <w:spacing w:val="-5"/>
          <w:sz w:val="24"/>
          <w:szCs w:val="24"/>
        </w:rPr>
        <w:t xml:space="preserve">不同容量区间的机柜空间 ，并能对查看范围内的 </w:t>
      </w:r>
      <w:r>
        <w:rPr>
          <w:rFonts w:hint="eastAsia" w:ascii="微软雅黑 Light" w:hAnsi="微软雅黑 Light" w:eastAsia="微软雅黑 Light" w:cs="微软雅黑 Light"/>
          <w:spacing w:val="-6"/>
          <w:sz w:val="24"/>
          <w:szCs w:val="24"/>
        </w:rPr>
        <w:t>U</w:t>
      </w:r>
      <w:r>
        <w:rPr>
          <w:rFonts w:hint="eastAsia" w:ascii="微软雅黑 Light" w:hAnsi="微软雅黑 Light" w:eastAsia="微软雅黑 Light" w:cs="微软雅黑 Light"/>
          <w:spacing w:val="-57"/>
          <w:sz w:val="24"/>
          <w:szCs w:val="24"/>
        </w:rPr>
        <w:t xml:space="preserve"> </w:t>
      </w:r>
      <w:r>
        <w:rPr>
          <w:rFonts w:hint="eastAsia" w:ascii="微软雅黑 Light" w:hAnsi="微软雅黑 Light" w:eastAsia="微软雅黑 Light" w:cs="微软雅黑 Light"/>
          <w:spacing w:val="-6"/>
          <w:sz w:val="24"/>
          <w:szCs w:val="24"/>
        </w:rPr>
        <w:t>位空间容量进行统计 ，显</w:t>
      </w:r>
      <w:r>
        <w:rPr>
          <w:rFonts w:hint="eastAsia" w:ascii="微软雅黑 Light" w:hAnsi="微软雅黑 Light" w:eastAsia="微软雅黑 Light" w:cs="微软雅黑 Light"/>
          <w:spacing w:val="-1"/>
          <w:sz w:val="24"/>
          <w:szCs w:val="24"/>
        </w:rPr>
        <w:t>示总空间、已用空间和使用率等指标。</w:t>
      </w:r>
    </w:p>
    <w:p w14:paraId="51EF2CF4">
      <w:pPr>
        <w:spacing w:before="1" w:line="360" w:lineRule="auto"/>
        <w:ind w:left="446" w:right="13" w:hanging="4"/>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4"/>
          <w:sz w:val="24"/>
          <w:szCs w:val="24"/>
        </w:rPr>
        <w:t>4</w:t>
      </w:r>
      <w:r>
        <w:rPr>
          <w:rFonts w:hint="eastAsia" w:ascii="微软雅黑 Light" w:hAnsi="微软雅黑 Light" w:eastAsia="微软雅黑 Light" w:cs="微软雅黑 Light"/>
          <w:spacing w:val="-4"/>
          <w:sz w:val="24"/>
          <w:szCs w:val="24"/>
        </w:rPr>
        <w:t xml:space="preserve">、可以对数据中心的承重容量以 </w:t>
      </w:r>
      <w:r>
        <w:rPr>
          <w:rFonts w:hint="eastAsia" w:ascii="微软雅黑 Light" w:hAnsi="微软雅黑 Light" w:eastAsia="微软雅黑 Light" w:cs="微软雅黑 Light"/>
          <w:spacing w:val="-4"/>
          <w:sz w:val="24"/>
          <w:szCs w:val="24"/>
        </w:rPr>
        <w:t>3D</w:t>
      </w:r>
      <w:r>
        <w:rPr>
          <w:rFonts w:hint="eastAsia" w:ascii="微软雅黑 Light" w:hAnsi="微软雅黑 Light" w:eastAsia="微软雅黑 Light" w:cs="微软雅黑 Light"/>
          <w:spacing w:val="-42"/>
          <w:sz w:val="24"/>
          <w:szCs w:val="24"/>
        </w:rPr>
        <w:t xml:space="preserve"> </w:t>
      </w:r>
      <w:r>
        <w:rPr>
          <w:rFonts w:hint="eastAsia" w:ascii="微软雅黑 Light" w:hAnsi="微软雅黑 Light" w:eastAsia="微软雅黑 Light" w:cs="微软雅黑 Light"/>
          <w:spacing w:val="-4"/>
          <w:sz w:val="24"/>
          <w:szCs w:val="24"/>
        </w:rPr>
        <w:t>形式做可视化展示 ，以柱形高低来表达</w:t>
      </w:r>
      <w:r>
        <w:rPr>
          <w:rFonts w:hint="eastAsia" w:ascii="微软雅黑 Light" w:hAnsi="微软雅黑 Light" w:eastAsia="微软雅黑 Light" w:cs="微软雅黑 Light"/>
          <w:spacing w:val="-2"/>
          <w:sz w:val="24"/>
          <w:szCs w:val="24"/>
        </w:rPr>
        <w:t>当前的承重大小情况。</w:t>
      </w:r>
    </w:p>
    <w:p w14:paraId="5FA9FF84">
      <w:pPr>
        <w:spacing w:before="2" w:line="369" w:lineRule="auto"/>
        <w:ind w:left="437" w:right="13" w:firstLine="10"/>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4"/>
          <w:sz w:val="24"/>
          <w:szCs w:val="24"/>
        </w:rPr>
        <w:t>5</w:t>
      </w:r>
      <w:r>
        <w:rPr>
          <w:rFonts w:hint="eastAsia" w:ascii="微软雅黑 Light" w:hAnsi="微软雅黑 Light" w:eastAsia="微软雅黑 Light" w:cs="微软雅黑 Light"/>
          <w:spacing w:val="-4"/>
          <w:sz w:val="24"/>
          <w:szCs w:val="24"/>
        </w:rPr>
        <w:t xml:space="preserve">、可以对数据中心的电力容量以 </w:t>
      </w:r>
      <w:r>
        <w:rPr>
          <w:rFonts w:hint="eastAsia" w:ascii="微软雅黑 Light" w:hAnsi="微软雅黑 Light" w:eastAsia="微软雅黑 Light" w:cs="微软雅黑 Light"/>
          <w:spacing w:val="-4"/>
          <w:sz w:val="24"/>
          <w:szCs w:val="24"/>
        </w:rPr>
        <w:t>3D</w:t>
      </w:r>
      <w:r>
        <w:rPr>
          <w:rFonts w:hint="eastAsia" w:ascii="微软雅黑 Light" w:hAnsi="微软雅黑 Light" w:eastAsia="微软雅黑 Light" w:cs="微软雅黑 Light"/>
          <w:spacing w:val="-47"/>
          <w:sz w:val="24"/>
          <w:szCs w:val="24"/>
        </w:rPr>
        <w:t xml:space="preserve"> </w:t>
      </w:r>
      <w:r>
        <w:rPr>
          <w:rFonts w:hint="eastAsia" w:ascii="微软雅黑 Light" w:hAnsi="微软雅黑 Light" w:eastAsia="微软雅黑 Light" w:cs="微软雅黑 Light"/>
          <w:spacing w:val="-4"/>
          <w:sz w:val="24"/>
          <w:szCs w:val="24"/>
        </w:rPr>
        <w:t>形式做可视化展示 ，并能根据设备部署</w:t>
      </w:r>
      <w:r>
        <w:rPr>
          <w:rFonts w:hint="eastAsia" w:ascii="微软雅黑 Light" w:hAnsi="微软雅黑 Light" w:eastAsia="微软雅黑 Light" w:cs="微软雅黑 Light"/>
          <w:sz w:val="24"/>
          <w:szCs w:val="24"/>
        </w:rPr>
        <w:t>情况自动统计当前设备额定功率总量和剩余</w:t>
      </w:r>
      <w:r>
        <w:rPr>
          <w:rFonts w:hint="eastAsia" w:ascii="微软雅黑 Light" w:hAnsi="微软雅黑 Light" w:eastAsia="微软雅黑 Light" w:cs="微软雅黑 Light"/>
          <w:spacing w:val="-1"/>
          <w:sz w:val="24"/>
          <w:szCs w:val="24"/>
        </w:rPr>
        <w:t>电力容量。</w:t>
      </w:r>
    </w:p>
    <w:p w14:paraId="5A4BAA85">
      <w:pPr>
        <w:spacing w:line="369" w:lineRule="auto"/>
        <w:rPr>
          <w:rFonts w:hint="eastAsia" w:ascii="微软雅黑 Light" w:hAnsi="微软雅黑 Light" w:eastAsia="微软雅黑 Light" w:cs="微软雅黑 Light"/>
          <w:sz w:val="24"/>
          <w:szCs w:val="24"/>
        </w:rPr>
        <w:sectPr>
          <w:footerReference r:id="rId14" w:type="default"/>
          <w:pgSz w:w="11906" w:h="16839"/>
          <w:pgMar w:top="1431" w:right="1785" w:bottom="1213" w:left="1785" w:header="0" w:footer="953" w:gutter="0"/>
          <w:cols w:space="720" w:num="1"/>
        </w:sectPr>
      </w:pPr>
    </w:p>
    <w:p w14:paraId="6D4B1F71">
      <w:pPr>
        <w:spacing w:before="8" w:line="5741" w:lineRule="exact"/>
        <w:ind w:firstLine="43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114"/>
        </w:rPr>
        <w:drawing>
          <wp:inline distT="0" distB="0" distL="0" distR="0">
            <wp:extent cx="5274310" cy="3644900"/>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44"/>
                    <a:stretch>
                      <a:fillRect/>
                    </a:stretch>
                  </pic:blipFill>
                  <pic:spPr>
                    <a:xfrm>
                      <a:off x="0" y="0"/>
                      <a:ext cx="5274563" cy="3645408"/>
                    </a:xfrm>
                    <a:prstGeom prst="rect">
                      <a:avLst/>
                    </a:prstGeom>
                  </pic:spPr>
                </pic:pic>
              </a:graphicData>
            </a:graphic>
          </wp:inline>
        </w:drawing>
      </w:r>
    </w:p>
    <w:p w14:paraId="6D4F87AB">
      <w:pPr>
        <w:pStyle w:val="2"/>
        <w:rPr>
          <w:rFonts w:hint="eastAsia" w:ascii="微软雅黑 Light" w:hAnsi="微软雅黑 Light" w:eastAsia="微软雅黑 Light" w:cs="微软雅黑 Light"/>
        </w:rPr>
      </w:pPr>
    </w:p>
    <w:p w14:paraId="7FE5062A">
      <w:pPr>
        <w:pStyle w:val="2"/>
        <w:rPr>
          <w:rFonts w:hint="eastAsia" w:ascii="微软雅黑 Light" w:hAnsi="微软雅黑 Light" w:eastAsia="微软雅黑 Light" w:cs="微软雅黑 Light"/>
        </w:rPr>
      </w:pPr>
    </w:p>
    <w:p w14:paraId="1D2B0E88">
      <w:pPr>
        <w:pStyle w:val="2"/>
        <w:rPr>
          <w:rFonts w:hint="eastAsia" w:ascii="微软雅黑 Light" w:hAnsi="微软雅黑 Light" w:eastAsia="微软雅黑 Light" w:cs="微软雅黑 Light"/>
        </w:rPr>
      </w:pPr>
    </w:p>
    <w:p w14:paraId="64E1A0E2">
      <w:pPr>
        <w:spacing w:before="133" w:line="229" w:lineRule="auto"/>
        <w:ind w:left="27"/>
        <w:outlineLvl w:val="0"/>
        <w:rPr>
          <w:rFonts w:hint="eastAsia" w:ascii="微软雅黑 Light" w:hAnsi="微软雅黑 Light" w:eastAsia="微软雅黑 Light" w:cs="微软雅黑 Light"/>
          <w:sz w:val="31"/>
          <w:szCs w:val="31"/>
        </w:rPr>
      </w:pPr>
      <w:bookmarkStart w:id="21" w:name="bookmark17"/>
      <w:bookmarkEnd w:id="21"/>
      <w:r>
        <w:rPr>
          <w:rFonts w:hint="eastAsia" w:ascii="微软雅黑 Light" w:hAnsi="微软雅黑 Light" w:eastAsia="微软雅黑 Light" w:cs="微软雅黑 Light"/>
          <w:b/>
          <w:bCs/>
          <w:spacing w:val="6"/>
          <w:sz w:val="31"/>
          <w:szCs w:val="31"/>
        </w:rPr>
        <w:t xml:space="preserve">3.9 </w:t>
      </w:r>
      <w:r>
        <w:rPr>
          <w:rFonts w:hint="eastAsia" w:ascii="微软雅黑 Light" w:hAnsi="微软雅黑 Light" w:eastAsia="微软雅黑 Light" w:cs="微软雅黑 Light"/>
          <w:b/>
          <w:bCs/>
          <w:spacing w:val="6"/>
          <w:sz w:val="31"/>
          <w:szCs w:val="31"/>
        </w:rPr>
        <w:t>资产可视化管理</w:t>
      </w:r>
    </w:p>
    <w:p w14:paraId="1956DDC1">
      <w:pPr>
        <w:pStyle w:val="2"/>
        <w:spacing w:line="302" w:lineRule="auto"/>
        <w:rPr>
          <w:rFonts w:hint="eastAsia" w:ascii="微软雅黑 Light" w:hAnsi="微软雅黑 Light" w:eastAsia="微软雅黑 Light" w:cs="微软雅黑 Light"/>
        </w:rPr>
      </w:pPr>
    </w:p>
    <w:p w14:paraId="76DFC188">
      <w:pPr>
        <w:spacing w:before="103" w:line="357" w:lineRule="auto"/>
        <w:ind w:left="14" w:right="414" w:firstLine="439"/>
        <w:jc w:val="both"/>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6"/>
          <w:sz w:val="24"/>
          <w:szCs w:val="24"/>
        </w:rPr>
        <w:t>1</w:t>
      </w:r>
      <w:r>
        <w:rPr>
          <w:rFonts w:hint="eastAsia" w:ascii="微软雅黑 Light" w:hAnsi="微软雅黑 Light" w:eastAsia="微软雅黑 Light" w:cs="微软雅黑 Light"/>
          <w:spacing w:val="-6"/>
          <w:sz w:val="24"/>
          <w:szCs w:val="24"/>
        </w:rPr>
        <w:t>、资产管理系统提供 3D 可视的运维管理模式 ，</w:t>
      </w:r>
      <w:r>
        <w:rPr>
          <w:rFonts w:hint="eastAsia" w:ascii="微软雅黑 Light" w:hAnsi="微软雅黑 Light" w:eastAsia="微软雅黑 Light" w:cs="微软雅黑 Light"/>
          <w:spacing w:val="-7"/>
          <w:sz w:val="24"/>
          <w:szCs w:val="24"/>
        </w:rPr>
        <w:t>实现所有独立设备与架式设</w:t>
      </w:r>
      <w:r>
        <w:rPr>
          <w:rFonts w:hint="eastAsia" w:ascii="微软雅黑 Light" w:hAnsi="微软雅黑 Light" w:eastAsia="微软雅黑 Light" w:cs="微软雅黑 Light"/>
          <w:sz w:val="24"/>
          <w:szCs w:val="24"/>
        </w:rPr>
        <w:t xml:space="preserve">备的 </w:t>
      </w:r>
      <w:r>
        <w:rPr>
          <w:rFonts w:hint="eastAsia" w:ascii="微软雅黑 Light" w:hAnsi="微软雅黑 Light" w:eastAsia="微软雅黑 Light" w:cs="微软雅黑 Light"/>
          <w:sz w:val="24"/>
          <w:szCs w:val="24"/>
        </w:rPr>
        <w:t>3D</w:t>
      </w:r>
      <w:r>
        <w:rPr>
          <w:rFonts w:hint="eastAsia" w:ascii="微软雅黑 Light" w:hAnsi="微软雅黑 Light" w:eastAsia="微软雅黑 Light" w:cs="微软雅黑 Light"/>
          <w:spacing w:val="16"/>
          <w:sz w:val="24"/>
          <w:szCs w:val="24"/>
        </w:rPr>
        <w:t xml:space="preserve"> </w:t>
      </w:r>
      <w:r>
        <w:rPr>
          <w:rFonts w:hint="eastAsia" w:ascii="微软雅黑 Light" w:hAnsi="微软雅黑 Light" w:eastAsia="微软雅黑 Light" w:cs="微软雅黑 Light"/>
          <w:sz w:val="24"/>
          <w:szCs w:val="24"/>
        </w:rPr>
        <w:t>建模 ，包括空调、机柜、发电机、配电柜、</w:t>
      </w:r>
      <w:r>
        <w:rPr>
          <w:rFonts w:hint="eastAsia" w:ascii="微软雅黑 Light" w:hAnsi="微软雅黑 Light" w:eastAsia="微软雅黑 Light" w:cs="微软雅黑 Light"/>
          <w:spacing w:val="-44"/>
          <w:sz w:val="24"/>
          <w:szCs w:val="24"/>
        </w:rPr>
        <w:t xml:space="preserve"> </w:t>
      </w:r>
      <w:r>
        <w:rPr>
          <w:rFonts w:hint="eastAsia" w:ascii="微软雅黑 Light" w:hAnsi="微软雅黑 Light" w:eastAsia="微软雅黑 Light" w:cs="微软雅黑 Light"/>
          <w:sz w:val="24"/>
          <w:szCs w:val="24"/>
        </w:rPr>
        <w:t>UPS</w:t>
      </w:r>
      <w:r>
        <w:rPr>
          <w:rFonts w:hint="eastAsia" w:ascii="微软雅黑 Light" w:hAnsi="微软雅黑 Light" w:eastAsia="微软雅黑 Light" w:cs="微软雅黑 Light"/>
          <w:spacing w:val="14"/>
          <w:sz w:val="24"/>
          <w:szCs w:val="24"/>
        </w:rPr>
        <w:t xml:space="preserve"> </w:t>
      </w:r>
      <w:r>
        <w:rPr>
          <w:rFonts w:hint="eastAsia" w:ascii="微软雅黑 Light" w:hAnsi="微软雅黑 Light" w:eastAsia="微软雅黑 Light" w:cs="微软雅黑 Light"/>
          <w:sz w:val="24"/>
          <w:szCs w:val="24"/>
        </w:rPr>
        <w:t>等独立</w:t>
      </w:r>
      <w:r>
        <w:rPr>
          <w:rFonts w:hint="eastAsia" w:ascii="微软雅黑 Light" w:hAnsi="微软雅黑 Light" w:eastAsia="微软雅黑 Light" w:cs="微软雅黑 Light"/>
          <w:spacing w:val="-1"/>
          <w:sz w:val="24"/>
          <w:szCs w:val="24"/>
        </w:rPr>
        <w:t xml:space="preserve">设备 ，以及 </w:t>
      </w:r>
      <w:r>
        <w:rPr>
          <w:rFonts w:hint="eastAsia" w:ascii="微软雅黑 Light" w:hAnsi="微软雅黑 Light" w:eastAsia="微软雅黑 Light" w:cs="微软雅黑 Light"/>
          <w:spacing w:val="-1"/>
          <w:sz w:val="24"/>
          <w:szCs w:val="24"/>
        </w:rPr>
        <w:t>PC</w:t>
      </w:r>
      <w:r>
        <w:rPr>
          <w:rFonts w:hint="eastAsia" w:ascii="微软雅黑 Light" w:hAnsi="微软雅黑 Light" w:eastAsia="微软雅黑 Light" w:cs="微软雅黑 Light"/>
          <w:spacing w:val="-1"/>
          <w:sz w:val="24"/>
          <w:szCs w:val="24"/>
        </w:rPr>
        <w:t>服务器、交换机等架式设备。</w:t>
      </w:r>
    </w:p>
    <w:p w14:paraId="1C009319">
      <w:pPr>
        <w:spacing w:before="23" w:line="3756" w:lineRule="exact"/>
        <w:ind w:firstLine="43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75"/>
        </w:rPr>
        <w:drawing>
          <wp:inline distT="0" distB="0" distL="0" distR="0">
            <wp:extent cx="5274310" cy="238442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45"/>
                    <a:stretch>
                      <a:fillRect/>
                    </a:stretch>
                  </pic:blipFill>
                  <pic:spPr>
                    <a:xfrm>
                      <a:off x="0" y="0"/>
                      <a:ext cx="5274563" cy="2385059"/>
                    </a:xfrm>
                    <a:prstGeom prst="rect">
                      <a:avLst/>
                    </a:prstGeom>
                  </pic:spPr>
                </pic:pic>
              </a:graphicData>
            </a:graphic>
          </wp:inline>
        </w:drawing>
      </w:r>
    </w:p>
    <w:p w14:paraId="629C966E">
      <w:pPr>
        <w:spacing w:before="307" w:line="492" w:lineRule="auto"/>
        <w:ind w:left="2623" w:right="419" w:hanging="2177"/>
        <w:rPr>
          <w:rFonts w:hint="eastAsia" w:ascii="微软雅黑 Light" w:hAnsi="微软雅黑 Light" w:eastAsia="微软雅黑 Light" w:cs="微软雅黑 Light"/>
          <w:sz w:val="18"/>
          <w:szCs w:val="18"/>
        </w:rPr>
      </w:pPr>
      <w:r>
        <w:rPr>
          <w:rFonts w:hint="eastAsia" w:ascii="微软雅黑 Light" w:hAnsi="微软雅黑 Light" w:eastAsia="微软雅黑 Light" w:cs="微软雅黑 Light"/>
          <w:spacing w:val="-5"/>
          <w:sz w:val="24"/>
          <w:szCs w:val="24"/>
        </w:rPr>
        <w:t>2、</w:t>
      </w:r>
      <w:r>
        <w:rPr>
          <w:rFonts w:hint="eastAsia" w:ascii="微软雅黑 Light" w:hAnsi="微软雅黑 Light" w:eastAsia="微软雅黑 Light" w:cs="微软雅黑 Light"/>
          <w:spacing w:val="-5"/>
          <w:sz w:val="24"/>
          <w:szCs w:val="24"/>
        </w:rPr>
        <w:t xml:space="preserve">3D </w:t>
      </w:r>
      <w:r>
        <w:rPr>
          <w:rFonts w:hint="eastAsia" w:ascii="微软雅黑 Light" w:hAnsi="微软雅黑 Light" w:eastAsia="微软雅黑 Light" w:cs="微软雅黑 Light"/>
          <w:spacing w:val="-5"/>
          <w:sz w:val="24"/>
          <w:szCs w:val="24"/>
        </w:rPr>
        <w:t>建模需要与真实设备的外观保持一致 ，具备高度的辨识性 ，在运维</w:t>
      </w:r>
    </w:p>
    <w:p w14:paraId="478A612A">
      <w:pPr>
        <w:spacing w:line="492" w:lineRule="auto"/>
        <w:rPr>
          <w:rFonts w:hint="eastAsia" w:ascii="微软雅黑 Light" w:hAnsi="微软雅黑 Light" w:eastAsia="微软雅黑 Light" w:cs="微软雅黑 Light"/>
          <w:sz w:val="18"/>
          <w:szCs w:val="18"/>
        </w:rPr>
        <w:sectPr>
          <w:footerReference r:id="rId15" w:type="default"/>
          <w:pgSz w:w="11906" w:h="16839"/>
          <w:pgMar w:top="1431" w:right="1379" w:bottom="400" w:left="1785" w:header="0" w:footer="0" w:gutter="0"/>
          <w:cols w:space="720" w:num="1"/>
        </w:sectPr>
      </w:pPr>
    </w:p>
    <w:p w14:paraId="53AD9537">
      <w:pPr>
        <w:spacing w:before="210" w:line="351" w:lineRule="auto"/>
        <w:ind w:left="15" w:right="412"/>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6"/>
          <w:sz w:val="24"/>
          <w:szCs w:val="24"/>
        </w:rPr>
        <w:t>理过程中 ，实现虚拟场景与物理实际场景一</w:t>
      </w:r>
      <w:r>
        <w:rPr>
          <w:rFonts w:hint="eastAsia" w:ascii="微软雅黑 Light" w:hAnsi="微软雅黑 Light" w:eastAsia="微软雅黑 Light" w:cs="微软雅黑 Light"/>
          <w:spacing w:val="-7"/>
          <w:sz w:val="24"/>
          <w:szCs w:val="24"/>
        </w:rPr>
        <w:t>一对应 ，让数据中心的资产和配置管</w:t>
      </w:r>
      <w:r>
        <w:rPr>
          <w:rFonts w:hint="eastAsia" w:ascii="微软雅黑 Light" w:hAnsi="微软雅黑 Light" w:eastAsia="微软雅黑 Light" w:cs="微软雅黑 Light"/>
          <w:spacing w:val="-2"/>
          <w:sz w:val="24"/>
          <w:szCs w:val="24"/>
        </w:rPr>
        <w:t>理变得更加直观易用 ；</w:t>
      </w:r>
    </w:p>
    <w:p w14:paraId="5C36717A">
      <w:pPr>
        <w:spacing w:before="3" w:line="363" w:lineRule="auto"/>
        <w:ind w:left="16" w:right="412" w:firstLine="434"/>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1"/>
          <w:sz w:val="24"/>
          <w:szCs w:val="24"/>
        </w:rPr>
        <w:t>3、可以快速搜索、定位目标设备 ，便捷的查询设备信息、设备安装应用信</w:t>
      </w:r>
      <w:r>
        <w:rPr>
          <w:rFonts w:hint="eastAsia" w:ascii="微软雅黑 Light" w:hAnsi="微软雅黑 Light" w:eastAsia="微软雅黑 Light" w:cs="微软雅黑 Light"/>
          <w:spacing w:val="-5"/>
          <w:sz w:val="24"/>
          <w:szCs w:val="24"/>
        </w:rPr>
        <w:t>息、设备归属信息、设备运维信息以及相关运行手册 ，运维人员无需频繁进出机</w:t>
      </w:r>
      <w:r>
        <w:rPr>
          <w:rFonts w:hint="eastAsia" w:ascii="微软雅黑 Light" w:hAnsi="微软雅黑 Light" w:eastAsia="微软雅黑 Light" w:cs="微软雅黑 Light"/>
          <w:spacing w:val="-3"/>
          <w:sz w:val="24"/>
          <w:szCs w:val="24"/>
        </w:rPr>
        <w:t>房便可清晰掌握数据中心的资产状况 ，提升信息查询和管理效率 ；</w:t>
      </w:r>
    </w:p>
    <w:p w14:paraId="0CBA0C3A">
      <w:pPr>
        <w:spacing w:before="3" w:line="360" w:lineRule="auto"/>
        <w:ind w:left="16" w:right="412" w:firstLine="419"/>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z w:val="24"/>
          <w:szCs w:val="24"/>
        </w:rPr>
        <w:t>4、用户可以单击任何一个资产设备查看该设备的资产情</w:t>
      </w:r>
      <w:r>
        <w:rPr>
          <w:rFonts w:hint="eastAsia" w:ascii="微软雅黑 Light" w:hAnsi="微软雅黑 Light" w:eastAsia="微软雅黑 Light" w:cs="微软雅黑 Light"/>
          <w:spacing w:val="-1"/>
          <w:sz w:val="24"/>
          <w:szCs w:val="24"/>
        </w:rPr>
        <w:t>况与配置信息 ，查看到端口链路情况。</w:t>
      </w:r>
    </w:p>
    <w:p w14:paraId="7EDFA97C">
      <w:pPr>
        <w:spacing w:before="30" w:line="222" w:lineRule="auto"/>
        <w:ind w:left="445"/>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3"/>
          <w:sz w:val="24"/>
          <w:szCs w:val="24"/>
        </w:rPr>
        <w:t>5</w:t>
      </w:r>
      <w:r>
        <w:rPr>
          <w:rFonts w:hint="eastAsia" w:ascii="微软雅黑 Light" w:hAnsi="微软雅黑 Light" w:eastAsia="微软雅黑 Light" w:cs="微软雅黑 Light"/>
          <w:spacing w:val="-3"/>
          <w:sz w:val="24"/>
          <w:szCs w:val="24"/>
        </w:rPr>
        <w:t xml:space="preserve">、支持资产的维护操作 ，可以实现在 </w:t>
      </w:r>
      <w:r>
        <w:rPr>
          <w:rFonts w:hint="eastAsia" w:ascii="微软雅黑 Light" w:hAnsi="微软雅黑 Light" w:eastAsia="微软雅黑 Light" w:cs="微软雅黑 Light"/>
          <w:spacing w:val="-3"/>
          <w:sz w:val="24"/>
          <w:szCs w:val="24"/>
        </w:rPr>
        <w:t xml:space="preserve">3D </w:t>
      </w:r>
      <w:r>
        <w:rPr>
          <w:rFonts w:hint="eastAsia" w:ascii="微软雅黑 Light" w:hAnsi="微软雅黑 Light" w:eastAsia="微软雅黑 Light" w:cs="微软雅黑 Light"/>
          <w:spacing w:val="-3"/>
          <w:sz w:val="24"/>
          <w:szCs w:val="24"/>
        </w:rPr>
        <w:t>场景中进行资产的上下架操作。</w:t>
      </w:r>
    </w:p>
    <w:p w14:paraId="48E61F8C">
      <w:pPr>
        <w:spacing w:before="78" w:line="4651" w:lineRule="exact"/>
        <w:ind w:firstLine="43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93"/>
        </w:rPr>
        <w:drawing>
          <wp:inline distT="0" distB="0" distL="0" distR="0">
            <wp:extent cx="5269865" cy="295338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46"/>
                    <a:stretch>
                      <a:fillRect/>
                    </a:stretch>
                  </pic:blipFill>
                  <pic:spPr>
                    <a:xfrm>
                      <a:off x="0" y="0"/>
                      <a:ext cx="5269991" cy="2953511"/>
                    </a:xfrm>
                    <a:prstGeom prst="rect">
                      <a:avLst/>
                    </a:prstGeom>
                  </pic:spPr>
                </pic:pic>
              </a:graphicData>
            </a:graphic>
          </wp:inline>
        </w:drawing>
      </w:r>
    </w:p>
    <w:p w14:paraId="7558EDA2">
      <w:pPr>
        <w:pStyle w:val="2"/>
        <w:spacing w:line="246" w:lineRule="auto"/>
        <w:rPr>
          <w:rFonts w:hint="eastAsia" w:ascii="微软雅黑 Light" w:hAnsi="微软雅黑 Light" w:eastAsia="微软雅黑 Light" w:cs="微软雅黑 Light"/>
        </w:rPr>
      </w:pPr>
    </w:p>
    <w:p w14:paraId="4E1529B4">
      <w:pPr>
        <w:pStyle w:val="2"/>
        <w:spacing w:line="246" w:lineRule="auto"/>
        <w:rPr>
          <w:rFonts w:hint="eastAsia" w:ascii="微软雅黑 Light" w:hAnsi="微软雅黑 Light" w:eastAsia="微软雅黑 Light" w:cs="微软雅黑 Light"/>
        </w:rPr>
      </w:pPr>
    </w:p>
    <w:p w14:paraId="3CA58347">
      <w:pPr>
        <w:pStyle w:val="2"/>
        <w:spacing w:line="247" w:lineRule="auto"/>
        <w:rPr>
          <w:rFonts w:hint="eastAsia" w:ascii="微软雅黑 Light" w:hAnsi="微软雅黑 Light" w:eastAsia="微软雅黑 Light" w:cs="微软雅黑 Light"/>
        </w:rPr>
      </w:pPr>
    </w:p>
    <w:p w14:paraId="2ECB81A3">
      <w:pPr>
        <w:pStyle w:val="2"/>
        <w:spacing w:line="247" w:lineRule="auto"/>
        <w:rPr>
          <w:rFonts w:hint="eastAsia" w:ascii="微软雅黑 Light" w:hAnsi="微软雅黑 Light" w:eastAsia="微软雅黑 Light" w:cs="微软雅黑 Light"/>
        </w:rPr>
      </w:pPr>
    </w:p>
    <w:p w14:paraId="2845941F">
      <w:pPr>
        <w:pStyle w:val="2"/>
        <w:spacing w:line="247" w:lineRule="auto"/>
        <w:rPr>
          <w:rFonts w:hint="eastAsia" w:ascii="微软雅黑 Light" w:hAnsi="微软雅黑 Light" w:eastAsia="微软雅黑 Light" w:cs="微软雅黑 Light"/>
        </w:rPr>
      </w:pPr>
    </w:p>
    <w:p w14:paraId="317EF39A">
      <w:pPr>
        <w:pStyle w:val="2"/>
        <w:spacing w:line="247" w:lineRule="auto"/>
        <w:rPr>
          <w:rFonts w:hint="eastAsia" w:ascii="微软雅黑 Light" w:hAnsi="微软雅黑 Light" w:eastAsia="微软雅黑 Light" w:cs="微软雅黑 Light"/>
        </w:rPr>
      </w:pPr>
    </w:p>
    <w:p w14:paraId="423E4550">
      <w:pPr>
        <w:pStyle w:val="2"/>
        <w:spacing w:line="247" w:lineRule="auto"/>
        <w:rPr>
          <w:rFonts w:hint="eastAsia" w:ascii="微软雅黑 Light" w:hAnsi="微软雅黑 Light" w:eastAsia="微软雅黑 Light" w:cs="微软雅黑 Light"/>
        </w:rPr>
      </w:pPr>
    </w:p>
    <w:p w14:paraId="7BB27CEB">
      <w:pPr>
        <w:pStyle w:val="2"/>
        <w:spacing w:line="247" w:lineRule="auto"/>
        <w:rPr>
          <w:rFonts w:hint="eastAsia" w:ascii="微软雅黑 Light" w:hAnsi="微软雅黑 Light" w:eastAsia="微软雅黑 Light" w:cs="微软雅黑 Light"/>
        </w:rPr>
      </w:pPr>
    </w:p>
    <w:p w14:paraId="02F5946D">
      <w:pPr>
        <w:pStyle w:val="2"/>
        <w:spacing w:line="247" w:lineRule="auto"/>
        <w:rPr>
          <w:rFonts w:hint="eastAsia" w:ascii="微软雅黑 Light" w:hAnsi="微软雅黑 Light" w:eastAsia="微软雅黑 Light" w:cs="微软雅黑 Light"/>
        </w:rPr>
      </w:pPr>
    </w:p>
    <w:p w14:paraId="0ACC0932">
      <w:pPr>
        <w:pStyle w:val="2"/>
        <w:spacing w:line="247" w:lineRule="auto"/>
        <w:rPr>
          <w:rFonts w:hint="eastAsia" w:ascii="微软雅黑 Light" w:hAnsi="微软雅黑 Light" w:eastAsia="微软雅黑 Light" w:cs="微软雅黑 Light"/>
        </w:rPr>
      </w:pPr>
    </w:p>
    <w:p w14:paraId="3CACCF3B">
      <w:pPr>
        <w:pStyle w:val="2"/>
        <w:spacing w:line="247" w:lineRule="auto"/>
        <w:rPr>
          <w:rFonts w:hint="eastAsia" w:ascii="微软雅黑 Light" w:hAnsi="微软雅黑 Light" w:eastAsia="微软雅黑 Light" w:cs="微软雅黑 Light"/>
        </w:rPr>
      </w:pPr>
    </w:p>
    <w:p w14:paraId="0580BAD2">
      <w:pPr>
        <w:pStyle w:val="2"/>
        <w:spacing w:line="247" w:lineRule="auto"/>
        <w:rPr>
          <w:rFonts w:hint="eastAsia" w:ascii="微软雅黑 Light" w:hAnsi="微软雅黑 Light" w:eastAsia="微软雅黑 Light" w:cs="微软雅黑 Light"/>
        </w:rPr>
      </w:pPr>
    </w:p>
    <w:p w14:paraId="51FAFB15">
      <w:pPr>
        <w:pStyle w:val="2"/>
        <w:spacing w:line="247" w:lineRule="auto"/>
        <w:rPr>
          <w:rFonts w:hint="eastAsia" w:ascii="微软雅黑 Light" w:hAnsi="微软雅黑 Light" w:eastAsia="微软雅黑 Light" w:cs="微软雅黑 Light"/>
        </w:rPr>
      </w:pPr>
    </w:p>
    <w:p w14:paraId="328F8B29">
      <w:pPr>
        <w:pStyle w:val="2"/>
        <w:spacing w:line="247" w:lineRule="auto"/>
        <w:rPr>
          <w:rFonts w:hint="eastAsia" w:ascii="微软雅黑 Light" w:hAnsi="微软雅黑 Light" w:eastAsia="微软雅黑 Light" w:cs="微软雅黑 Light"/>
        </w:rPr>
      </w:pPr>
    </w:p>
    <w:p w14:paraId="03387079">
      <w:pPr>
        <w:pStyle w:val="2"/>
        <w:spacing w:line="247" w:lineRule="auto"/>
        <w:rPr>
          <w:rFonts w:hint="eastAsia" w:ascii="微软雅黑 Light" w:hAnsi="微软雅黑 Light" w:eastAsia="微软雅黑 Light" w:cs="微软雅黑 Light"/>
        </w:rPr>
      </w:pPr>
    </w:p>
    <w:p w14:paraId="70A08322">
      <w:pPr>
        <w:spacing w:line="229" w:lineRule="exact"/>
        <w:rPr>
          <w:rFonts w:hint="eastAsia" w:ascii="微软雅黑 Light" w:hAnsi="微软雅黑 Light" w:eastAsia="微软雅黑 Light" w:cs="微软雅黑 Light"/>
          <w:sz w:val="18"/>
          <w:szCs w:val="18"/>
        </w:rPr>
        <w:sectPr>
          <w:pgSz w:w="11906" w:h="16839"/>
          <w:pgMar w:top="1431" w:right="1386" w:bottom="400" w:left="1785" w:header="0" w:footer="0" w:gutter="0"/>
          <w:cols w:space="720" w:num="1"/>
        </w:sectPr>
      </w:pPr>
    </w:p>
    <w:p w14:paraId="589FFEC2">
      <w:pPr>
        <w:spacing w:before="25" w:line="4337" w:lineRule="exact"/>
        <w:ind w:firstLine="43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86"/>
        </w:rPr>
        <w:drawing>
          <wp:inline distT="0" distB="0" distL="0" distR="0">
            <wp:extent cx="5274310" cy="275336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47"/>
                    <a:stretch>
                      <a:fillRect/>
                    </a:stretch>
                  </pic:blipFill>
                  <pic:spPr>
                    <a:xfrm>
                      <a:off x="0" y="0"/>
                      <a:ext cx="5274563" cy="2753868"/>
                    </a:xfrm>
                    <a:prstGeom prst="rect">
                      <a:avLst/>
                    </a:prstGeom>
                  </pic:spPr>
                </pic:pic>
              </a:graphicData>
            </a:graphic>
          </wp:inline>
        </w:drawing>
      </w:r>
    </w:p>
    <w:p w14:paraId="41101E23">
      <w:pPr>
        <w:spacing w:before="189" w:line="354" w:lineRule="auto"/>
        <w:ind w:left="15" w:right="419" w:firstLine="431"/>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2"/>
          <w:sz w:val="24"/>
          <w:szCs w:val="24"/>
        </w:rPr>
        <w:t>6</w:t>
      </w:r>
      <w:r>
        <w:rPr>
          <w:rFonts w:hint="eastAsia" w:ascii="微软雅黑 Light" w:hAnsi="微软雅黑 Light" w:eastAsia="微软雅黑 Light" w:cs="微软雅黑 Light"/>
          <w:spacing w:val="-2"/>
          <w:sz w:val="24"/>
          <w:szCs w:val="24"/>
        </w:rPr>
        <w:t xml:space="preserve">、支持查询、搜索资产功能 ，能对资产进行任意字段的模糊查询 </w:t>
      </w:r>
      <w:r>
        <w:rPr>
          <w:rFonts w:hint="eastAsia" w:ascii="微软雅黑 Light" w:hAnsi="微软雅黑 Light" w:eastAsia="微软雅黑 Light" w:cs="微软雅黑 Light"/>
          <w:spacing w:val="-3"/>
          <w:sz w:val="24"/>
          <w:szCs w:val="24"/>
        </w:rPr>
        <w:t>，或者按</w:t>
      </w:r>
      <w:r>
        <w:rPr>
          <w:rFonts w:hint="eastAsia" w:ascii="微软雅黑 Light" w:hAnsi="微软雅黑 Light" w:eastAsia="微软雅黑 Light" w:cs="微软雅黑 Light"/>
          <w:spacing w:val="-2"/>
          <w:sz w:val="24"/>
          <w:szCs w:val="24"/>
        </w:rPr>
        <w:t xml:space="preserve">各类组合条件进行高级查询 ，点击一条设备信息可快速定位到 </w:t>
      </w:r>
      <w:r>
        <w:rPr>
          <w:rFonts w:hint="eastAsia" w:ascii="微软雅黑 Light" w:hAnsi="微软雅黑 Light" w:eastAsia="微软雅黑 Light" w:cs="微软雅黑 Light"/>
          <w:spacing w:val="-2"/>
          <w:sz w:val="24"/>
          <w:szCs w:val="24"/>
        </w:rPr>
        <w:t xml:space="preserve">3D </w:t>
      </w:r>
      <w:r>
        <w:rPr>
          <w:rFonts w:hint="eastAsia" w:ascii="微软雅黑 Light" w:hAnsi="微软雅黑 Light" w:eastAsia="微软雅黑 Light" w:cs="微软雅黑 Light"/>
          <w:spacing w:val="-3"/>
          <w:sz w:val="24"/>
          <w:szCs w:val="24"/>
        </w:rPr>
        <w:t>场景中的设备</w:t>
      </w:r>
      <w:r>
        <w:rPr>
          <w:rFonts w:hint="eastAsia" w:ascii="微软雅黑 Light" w:hAnsi="微软雅黑 Light" w:eastAsia="微软雅黑 Light" w:cs="微软雅黑 Light"/>
          <w:spacing w:val="-1"/>
          <w:sz w:val="24"/>
          <w:szCs w:val="24"/>
        </w:rPr>
        <w:t>位置。</w:t>
      </w:r>
    </w:p>
    <w:p w14:paraId="6013348D">
      <w:pPr>
        <w:spacing w:before="51" w:line="371" w:lineRule="auto"/>
        <w:ind w:left="18" w:right="407" w:firstLine="427"/>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3"/>
          <w:sz w:val="24"/>
          <w:szCs w:val="24"/>
        </w:rPr>
        <w:t>7</w:t>
      </w:r>
      <w:r>
        <w:rPr>
          <w:rFonts w:hint="eastAsia" w:ascii="微软雅黑 Light" w:hAnsi="微软雅黑 Light" w:eastAsia="微软雅黑 Light" w:cs="微软雅黑 Light"/>
          <w:spacing w:val="-3"/>
          <w:sz w:val="24"/>
          <w:szCs w:val="24"/>
        </w:rPr>
        <w:t xml:space="preserve">、支持 </w:t>
      </w:r>
      <w:r>
        <w:rPr>
          <w:rFonts w:hint="eastAsia" w:ascii="微软雅黑 Light" w:hAnsi="微软雅黑 Light" w:eastAsia="微软雅黑 Light" w:cs="微软雅黑 Light"/>
          <w:spacing w:val="-3"/>
          <w:sz w:val="24"/>
          <w:szCs w:val="24"/>
        </w:rPr>
        <w:t>IT</w:t>
      </w:r>
      <w:r>
        <w:rPr>
          <w:rFonts w:hint="eastAsia" w:ascii="微软雅黑 Light" w:hAnsi="微软雅黑 Light" w:eastAsia="微软雅黑 Light" w:cs="微软雅黑 Light"/>
          <w:spacing w:val="16"/>
          <w:w w:val="101"/>
          <w:sz w:val="24"/>
          <w:szCs w:val="24"/>
        </w:rPr>
        <w:t xml:space="preserve"> </w:t>
      </w:r>
      <w:r>
        <w:rPr>
          <w:rFonts w:hint="eastAsia" w:ascii="微软雅黑 Light" w:hAnsi="微软雅黑 Light" w:eastAsia="微软雅黑 Light" w:cs="微软雅黑 Light"/>
          <w:spacing w:val="-3"/>
          <w:sz w:val="24"/>
          <w:szCs w:val="24"/>
        </w:rPr>
        <w:t xml:space="preserve">设备智能运维 ，通过 </w:t>
      </w:r>
      <w:r>
        <w:rPr>
          <w:rFonts w:hint="eastAsia" w:ascii="微软雅黑 Light" w:hAnsi="微软雅黑 Light" w:eastAsia="微软雅黑 Light" w:cs="微软雅黑 Light"/>
          <w:spacing w:val="-3"/>
          <w:sz w:val="24"/>
          <w:szCs w:val="24"/>
        </w:rPr>
        <w:t>RFID</w:t>
      </w:r>
      <w:r>
        <w:rPr>
          <w:rFonts w:hint="eastAsia" w:ascii="微软雅黑 Light" w:hAnsi="微软雅黑 Light" w:eastAsia="微软雅黑 Light" w:cs="微软雅黑 Light"/>
          <w:spacing w:val="25"/>
          <w:sz w:val="24"/>
          <w:szCs w:val="24"/>
        </w:rPr>
        <w:t xml:space="preserve"> </w:t>
      </w:r>
      <w:r>
        <w:rPr>
          <w:rFonts w:hint="eastAsia" w:ascii="微软雅黑 Light" w:hAnsi="微软雅黑 Light" w:eastAsia="微软雅黑 Light" w:cs="微软雅黑 Light"/>
          <w:spacing w:val="-3"/>
          <w:sz w:val="24"/>
          <w:szCs w:val="24"/>
        </w:rPr>
        <w:t>Rack</w:t>
      </w:r>
      <w:r>
        <w:rPr>
          <w:rFonts w:hint="eastAsia" w:ascii="微软雅黑 Light" w:hAnsi="微软雅黑 Light" w:eastAsia="微软雅黑 Light" w:cs="微软雅黑 Light"/>
          <w:spacing w:val="16"/>
          <w:sz w:val="24"/>
          <w:szCs w:val="24"/>
        </w:rPr>
        <w:t xml:space="preserve"> </w:t>
      </w:r>
      <w:r>
        <w:rPr>
          <w:rFonts w:hint="eastAsia" w:ascii="微软雅黑 Light" w:hAnsi="微软雅黑 Light" w:eastAsia="微软雅黑 Light" w:cs="微软雅黑 Light"/>
          <w:spacing w:val="-3"/>
          <w:sz w:val="24"/>
          <w:szCs w:val="24"/>
        </w:rPr>
        <w:t xml:space="preserve">实现 </w:t>
      </w:r>
      <w:r>
        <w:rPr>
          <w:rFonts w:hint="eastAsia" w:ascii="微软雅黑 Light" w:hAnsi="微软雅黑 Light" w:eastAsia="微软雅黑 Light" w:cs="微软雅黑 Light"/>
          <w:spacing w:val="-3"/>
          <w:sz w:val="24"/>
          <w:szCs w:val="24"/>
        </w:rPr>
        <w:t>IT</w:t>
      </w:r>
      <w:r>
        <w:rPr>
          <w:rFonts w:hint="eastAsia" w:ascii="微软雅黑 Light" w:hAnsi="微软雅黑 Light" w:eastAsia="微软雅黑 Light" w:cs="微软雅黑 Light"/>
          <w:spacing w:val="14"/>
          <w:sz w:val="24"/>
          <w:szCs w:val="24"/>
        </w:rPr>
        <w:t xml:space="preserve"> </w:t>
      </w:r>
      <w:r>
        <w:rPr>
          <w:rFonts w:hint="eastAsia" w:ascii="微软雅黑 Light" w:hAnsi="微软雅黑 Light" w:eastAsia="微软雅黑 Light" w:cs="微软雅黑 Light"/>
          <w:spacing w:val="-3"/>
          <w:sz w:val="24"/>
          <w:szCs w:val="24"/>
        </w:rPr>
        <w:t>设备</w:t>
      </w:r>
      <w:r>
        <w:rPr>
          <w:rFonts w:hint="eastAsia" w:ascii="微软雅黑 Light" w:hAnsi="微软雅黑 Light" w:eastAsia="微软雅黑 Light" w:cs="微软雅黑 Light"/>
          <w:spacing w:val="-4"/>
          <w:sz w:val="24"/>
          <w:szCs w:val="24"/>
        </w:rPr>
        <w:t>在机柜的迁移轨迹 ，</w:t>
      </w:r>
      <w:r>
        <w:rPr>
          <w:rFonts w:hint="eastAsia" w:ascii="微软雅黑 Light" w:hAnsi="微软雅黑 Light" w:eastAsia="微软雅黑 Light" w:cs="微软雅黑 Light"/>
          <w:sz w:val="24"/>
          <w:szCs w:val="24"/>
        </w:rPr>
        <w:t>实现智能上架、下架管理。</w:t>
      </w:r>
      <w:r>
        <w:rPr>
          <w:rFonts w:hint="eastAsia" w:ascii="微软雅黑 Light" w:hAnsi="微软雅黑 Light" w:eastAsia="微软雅黑 Light" w:cs="微软雅黑 Light"/>
          <w:sz w:val="24"/>
          <w:szCs w:val="24"/>
        </w:rPr>
        <w:t xml:space="preserve">3D </w:t>
      </w:r>
      <w:r>
        <w:rPr>
          <w:rFonts w:hint="eastAsia" w:ascii="微软雅黑 Light" w:hAnsi="微软雅黑 Light" w:eastAsia="微软雅黑 Light" w:cs="微软雅黑 Light"/>
          <w:sz w:val="24"/>
          <w:szCs w:val="24"/>
        </w:rPr>
        <w:t>场景中设备与数据进行同步。</w:t>
      </w:r>
    </w:p>
    <w:p w14:paraId="2D2A25FB">
      <w:pPr>
        <w:pStyle w:val="2"/>
        <w:spacing w:line="246" w:lineRule="auto"/>
        <w:rPr>
          <w:rFonts w:hint="eastAsia" w:ascii="微软雅黑 Light" w:hAnsi="微软雅黑 Light" w:eastAsia="微软雅黑 Light" w:cs="微软雅黑 Light"/>
        </w:rPr>
      </w:pPr>
    </w:p>
    <w:p w14:paraId="1F1D9630">
      <w:pPr>
        <w:pStyle w:val="2"/>
        <w:spacing w:line="246" w:lineRule="auto"/>
        <w:rPr>
          <w:rFonts w:hint="eastAsia" w:ascii="微软雅黑 Light" w:hAnsi="微软雅黑 Light" w:eastAsia="微软雅黑 Light" w:cs="微软雅黑 Light"/>
        </w:rPr>
      </w:pPr>
    </w:p>
    <w:p w14:paraId="5D76C084">
      <w:pPr>
        <w:pStyle w:val="2"/>
        <w:spacing w:line="246" w:lineRule="auto"/>
        <w:rPr>
          <w:rFonts w:hint="eastAsia" w:ascii="微软雅黑 Light" w:hAnsi="微软雅黑 Light" w:eastAsia="微软雅黑 Light" w:cs="微软雅黑 Light"/>
        </w:rPr>
      </w:pPr>
    </w:p>
    <w:p w14:paraId="62C2C201">
      <w:pPr>
        <w:pStyle w:val="2"/>
        <w:spacing w:line="246" w:lineRule="auto"/>
        <w:rPr>
          <w:rFonts w:hint="eastAsia" w:ascii="微软雅黑 Light" w:hAnsi="微软雅黑 Light" w:eastAsia="微软雅黑 Light" w:cs="微软雅黑 Light"/>
        </w:rPr>
      </w:pPr>
    </w:p>
    <w:p w14:paraId="41C247FF">
      <w:pPr>
        <w:pStyle w:val="2"/>
        <w:spacing w:line="246" w:lineRule="auto"/>
        <w:rPr>
          <w:rFonts w:hint="eastAsia" w:ascii="微软雅黑 Light" w:hAnsi="微软雅黑 Light" w:eastAsia="微软雅黑 Light" w:cs="微软雅黑 Light"/>
        </w:rPr>
      </w:pPr>
    </w:p>
    <w:p w14:paraId="62DA5E87">
      <w:pPr>
        <w:pStyle w:val="2"/>
        <w:spacing w:line="246" w:lineRule="auto"/>
        <w:rPr>
          <w:rFonts w:hint="eastAsia" w:ascii="微软雅黑 Light" w:hAnsi="微软雅黑 Light" w:eastAsia="微软雅黑 Light" w:cs="微软雅黑 Light"/>
        </w:rPr>
      </w:pPr>
    </w:p>
    <w:p w14:paraId="6E341256">
      <w:pPr>
        <w:pStyle w:val="2"/>
        <w:spacing w:line="246" w:lineRule="auto"/>
        <w:rPr>
          <w:rFonts w:hint="eastAsia" w:ascii="微软雅黑 Light" w:hAnsi="微软雅黑 Light" w:eastAsia="微软雅黑 Light" w:cs="微软雅黑 Light"/>
        </w:rPr>
      </w:pPr>
    </w:p>
    <w:p w14:paraId="42A4ABDD">
      <w:pPr>
        <w:pStyle w:val="2"/>
        <w:spacing w:line="246" w:lineRule="auto"/>
        <w:rPr>
          <w:rFonts w:hint="eastAsia" w:ascii="微软雅黑 Light" w:hAnsi="微软雅黑 Light" w:eastAsia="微软雅黑 Light" w:cs="微软雅黑 Light"/>
        </w:rPr>
      </w:pPr>
    </w:p>
    <w:p w14:paraId="4C882F41">
      <w:pPr>
        <w:pStyle w:val="2"/>
        <w:spacing w:line="246" w:lineRule="auto"/>
        <w:rPr>
          <w:rFonts w:hint="eastAsia" w:ascii="微软雅黑 Light" w:hAnsi="微软雅黑 Light" w:eastAsia="微软雅黑 Light" w:cs="微软雅黑 Light"/>
        </w:rPr>
      </w:pPr>
    </w:p>
    <w:p w14:paraId="07E14FA7">
      <w:pPr>
        <w:pStyle w:val="2"/>
        <w:spacing w:line="246" w:lineRule="auto"/>
        <w:rPr>
          <w:rFonts w:hint="eastAsia" w:ascii="微软雅黑 Light" w:hAnsi="微软雅黑 Light" w:eastAsia="微软雅黑 Light" w:cs="微软雅黑 Light"/>
        </w:rPr>
      </w:pPr>
    </w:p>
    <w:p w14:paraId="1962B380">
      <w:pPr>
        <w:pStyle w:val="2"/>
        <w:spacing w:line="246" w:lineRule="auto"/>
        <w:rPr>
          <w:rFonts w:hint="eastAsia" w:ascii="微软雅黑 Light" w:hAnsi="微软雅黑 Light" w:eastAsia="微软雅黑 Light" w:cs="微软雅黑 Light"/>
        </w:rPr>
      </w:pPr>
    </w:p>
    <w:p w14:paraId="71FB76FF">
      <w:pPr>
        <w:pStyle w:val="2"/>
        <w:spacing w:line="246" w:lineRule="auto"/>
        <w:rPr>
          <w:rFonts w:hint="eastAsia" w:ascii="微软雅黑 Light" w:hAnsi="微软雅黑 Light" w:eastAsia="微软雅黑 Light" w:cs="微软雅黑 Light"/>
        </w:rPr>
      </w:pPr>
    </w:p>
    <w:p w14:paraId="12E05E2E">
      <w:pPr>
        <w:pStyle w:val="2"/>
        <w:spacing w:line="246" w:lineRule="auto"/>
        <w:rPr>
          <w:rFonts w:hint="eastAsia" w:ascii="微软雅黑 Light" w:hAnsi="微软雅黑 Light" w:eastAsia="微软雅黑 Light" w:cs="微软雅黑 Light"/>
        </w:rPr>
      </w:pPr>
    </w:p>
    <w:p w14:paraId="2E0434E2">
      <w:pPr>
        <w:pStyle w:val="2"/>
        <w:spacing w:line="246" w:lineRule="auto"/>
        <w:rPr>
          <w:rFonts w:hint="eastAsia" w:ascii="微软雅黑 Light" w:hAnsi="微软雅黑 Light" w:eastAsia="微软雅黑 Light" w:cs="微软雅黑 Light"/>
        </w:rPr>
      </w:pPr>
    </w:p>
    <w:p w14:paraId="68C6190E">
      <w:pPr>
        <w:pStyle w:val="2"/>
        <w:spacing w:line="246" w:lineRule="auto"/>
        <w:rPr>
          <w:rFonts w:hint="eastAsia" w:ascii="微软雅黑 Light" w:hAnsi="微软雅黑 Light" w:eastAsia="微软雅黑 Light" w:cs="微软雅黑 Light"/>
        </w:rPr>
      </w:pPr>
    </w:p>
    <w:p w14:paraId="699B87F8">
      <w:pPr>
        <w:spacing w:line="229" w:lineRule="exact"/>
        <w:rPr>
          <w:rFonts w:hint="eastAsia" w:ascii="微软雅黑 Light" w:hAnsi="微软雅黑 Light" w:eastAsia="微软雅黑 Light" w:cs="微软雅黑 Light"/>
          <w:sz w:val="18"/>
          <w:szCs w:val="18"/>
        </w:rPr>
        <w:sectPr>
          <w:pgSz w:w="11906" w:h="16839"/>
          <w:pgMar w:top="1431" w:right="1379" w:bottom="400" w:left="1785" w:header="0" w:footer="0" w:gutter="0"/>
          <w:cols w:space="720" w:num="1"/>
        </w:sectPr>
      </w:pPr>
    </w:p>
    <w:p w14:paraId="70CAC390">
      <w:pPr>
        <w:spacing w:before="68" w:line="9555" w:lineRule="exact"/>
        <w:ind w:firstLine="43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191"/>
        </w:rPr>
        <w:drawing>
          <wp:inline distT="0" distB="0" distL="0" distR="0">
            <wp:extent cx="4999990" cy="606679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48"/>
                    <a:stretch>
                      <a:fillRect/>
                    </a:stretch>
                  </pic:blipFill>
                  <pic:spPr>
                    <a:xfrm>
                      <a:off x="0" y="0"/>
                      <a:ext cx="5000244" cy="6067044"/>
                    </a:xfrm>
                    <a:prstGeom prst="rect">
                      <a:avLst/>
                    </a:prstGeom>
                  </pic:spPr>
                </pic:pic>
              </a:graphicData>
            </a:graphic>
          </wp:inline>
        </w:drawing>
      </w:r>
    </w:p>
    <w:p w14:paraId="2CFEF193">
      <w:pPr>
        <w:pStyle w:val="2"/>
        <w:spacing w:line="249" w:lineRule="auto"/>
        <w:rPr>
          <w:rFonts w:hint="eastAsia" w:ascii="微软雅黑 Light" w:hAnsi="微软雅黑 Light" w:eastAsia="微软雅黑 Light" w:cs="微软雅黑 Light"/>
        </w:rPr>
      </w:pPr>
    </w:p>
    <w:p w14:paraId="13011F91">
      <w:pPr>
        <w:pStyle w:val="2"/>
        <w:spacing w:line="249" w:lineRule="auto"/>
        <w:rPr>
          <w:rFonts w:hint="eastAsia" w:ascii="微软雅黑 Light" w:hAnsi="微软雅黑 Light" w:eastAsia="微软雅黑 Light" w:cs="微软雅黑 Light"/>
        </w:rPr>
      </w:pPr>
    </w:p>
    <w:p w14:paraId="0AD49CD7">
      <w:pPr>
        <w:pStyle w:val="2"/>
        <w:spacing w:line="249" w:lineRule="auto"/>
        <w:rPr>
          <w:rFonts w:hint="eastAsia" w:ascii="微软雅黑 Light" w:hAnsi="微软雅黑 Light" w:eastAsia="微软雅黑 Light" w:cs="微软雅黑 Light"/>
        </w:rPr>
      </w:pPr>
    </w:p>
    <w:p w14:paraId="7FAA9CA9">
      <w:pPr>
        <w:pStyle w:val="2"/>
        <w:spacing w:line="249" w:lineRule="auto"/>
        <w:rPr>
          <w:rFonts w:hint="eastAsia" w:ascii="微软雅黑 Light" w:hAnsi="微软雅黑 Light" w:eastAsia="微软雅黑 Light" w:cs="微软雅黑 Light"/>
        </w:rPr>
      </w:pPr>
    </w:p>
    <w:p w14:paraId="15270549">
      <w:pPr>
        <w:pStyle w:val="2"/>
        <w:spacing w:line="249" w:lineRule="auto"/>
        <w:rPr>
          <w:rFonts w:hint="eastAsia" w:ascii="微软雅黑 Light" w:hAnsi="微软雅黑 Light" w:eastAsia="微软雅黑 Light" w:cs="微软雅黑 Light"/>
        </w:rPr>
      </w:pPr>
    </w:p>
    <w:p w14:paraId="31E39696">
      <w:pPr>
        <w:pStyle w:val="2"/>
        <w:spacing w:line="249" w:lineRule="auto"/>
        <w:rPr>
          <w:rFonts w:hint="eastAsia" w:ascii="微软雅黑 Light" w:hAnsi="微软雅黑 Light" w:eastAsia="微软雅黑 Light" w:cs="微软雅黑 Light"/>
        </w:rPr>
      </w:pPr>
    </w:p>
    <w:p w14:paraId="568BA625">
      <w:pPr>
        <w:pStyle w:val="2"/>
        <w:spacing w:line="249" w:lineRule="auto"/>
        <w:rPr>
          <w:rFonts w:hint="eastAsia" w:ascii="微软雅黑 Light" w:hAnsi="微软雅黑 Light" w:eastAsia="微软雅黑 Light" w:cs="微软雅黑 Light"/>
        </w:rPr>
      </w:pPr>
    </w:p>
    <w:p w14:paraId="2569FBE0">
      <w:pPr>
        <w:pStyle w:val="2"/>
        <w:spacing w:line="249" w:lineRule="auto"/>
        <w:rPr>
          <w:rFonts w:hint="eastAsia" w:ascii="微软雅黑 Light" w:hAnsi="微软雅黑 Light" w:eastAsia="微软雅黑 Light" w:cs="微软雅黑 Light"/>
        </w:rPr>
      </w:pPr>
    </w:p>
    <w:p w14:paraId="57CCBEB7">
      <w:pPr>
        <w:pStyle w:val="2"/>
        <w:spacing w:line="249" w:lineRule="auto"/>
        <w:rPr>
          <w:rFonts w:hint="eastAsia" w:ascii="微软雅黑 Light" w:hAnsi="微软雅黑 Light" w:eastAsia="微软雅黑 Light" w:cs="微软雅黑 Light"/>
        </w:rPr>
      </w:pPr>
    </w:p>
    <w:p w14:paraId="6E0AC542">
      <w:pPr>
        <w:pStyle w:val="2"/>
        <w:spacing w:line="249" w:lineRule="auto"/>
        <w:rPr>
          <w:rFonts w:hint="eastAsia" w:ascii="微软雅黑 Light" w:hAnsi="微软雅黑 Light" w:eastAsia="微软雅黑 Light" w:cs="微软雅黑 Light"/>
        </w:rPr>
      </w:pPr>
    </w:p>
    <w:p w14:paraId="5DD6B580">
      <w:pPr>
        <w:pStyle w:val="2"/>
        <w:spacing w:line="249" w:lineRule="auto"/>
        <w:rPr>
          <w:rFonts w:hint="eastAsia" w:ascii="微软雅黑 Light" w:hAnsi="微软雅黑 Light" w:eastAsia="微软雅黑 Light" w:cs="微软雅黑 Light"/>
        </w:rPr>
      </w:pPr>
    </w:p>
    <w:p w14:paraId="07E08402">
      <w:pPr>
        <w:pStyle w:val="2"/>
        <w:spacing w:line="249" w:lineRule="auto"/>
        <w:rPr>
          <w:rFonts w:hint="eastAsia" w:ascii="微软雅黑 Light" w:hAnsi="微软雅黑 Light" w:eastAsia="微软雅黑 Light" w:cs="微软雅黑 Light"/>
        </w:rPr>
      </w:pPr>
    </w:p>
    <w:p w14:paraId="0BEAF343">
      <w:pPr>
        <w:pStyle w:val="2"/>
        <w:spacing w:line="249" w:lineRule="auto"/>
        <w:rPr>
          <w:rFonts w:hint="eastAsia" w:ascii="微软雅黑 Light" w:hAnsi="微软雅黑 Light" w:eastAsia="微软雅黑 Light" w:cs="微软雅黑 Light"/>
        </w:rPr>
      </w:pPr>
    </w:p>
    <w:p w14:paraId="5C8C1648">
      <w:pPr>
        <w:pStyle w:val="2"/>
        <w:spacing w:line="250" w:lineRule="auto"/>
        <w:rPr>
          <w:rFonts w:hint="eastAsia" w:ascii="微软雅黑 Light" w:hAnsi="微软雅黑 Light" w:eastAsia="微软雅黑 Light" w:cs="微软雅黑 Light"/>
        </w:rPr>
      </w:pPr>
    </w:p>
    <w:p w14:paraId="320A7C43">
      <w:pPr>
        <w:spacing w:line="228" w:lineRule="exact"/>
        <w:rPr>
          <w:rFonts w:hint="eastAsia" w:ascii="微软雅黑 Light" w:hAnsi="微软雅黑 Light" w:eastAsia="微软雅黑 Light" w:cs="微软雅黑 Light"/>
          <w:sz w:val="18"/>
          <w:szCs w:val="18"/>
        </w:rPr>
        <w:sectPr>
          <w:pgSz w:w="11906" w:h="16839"/>
          <w:pgMar w:top="1431" w:right="1785" w:bottom="400" w:left="1785" w:header="0" w:footer="0" w:gutter="0"/>
          <w:cols w:space="720" w:num="1"/>
        </w:sectPr>
      </w:pPr>
    </w:p>
    <w:p w14:paraId="2C2FC131">
      <w:pPr>
        <w:spacing w:before="8" w:line="4992" w:lineRule="exact"/>
        <w:ind w:firstLine="43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99"/>
        </w:rPr>
        <w:drawing>
          <wp:inline distT="0" distB="0" distL="0" distR="0">
            <wp:extent cx="4724400" cy="316928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49"/>
                    <a:stretch>
                      <a:fillRect/>
                    </a:stretch>
                  </pic:blipFill>
                  <pic:spPr>
                    <a:xfrm>
                      <a:off x="0" y="0"/>
                      <a:ext cx="4724400" cy="3169919"/>
                    </a:xfrm>
                    <a:prstGeom prst="rect">
                      <a:avLst/>
                    </a:prstGeom>
                  </pic:spPr>
                </pic:pic>
              </a:graphicData>
            </a:graphic>
          </wp:inline>
        </w:drawing>
      </w:r>
    </w:p>
    <w:p w14:paraId="4A1A47E9">
      <w:pPr>
        <w:spacing w:before="157" w:line="361" w:lineRule="auto"/>
        <w:ind w:left="19" w:right="16" w:firstLine="427"/>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1"/>
          <w:sz w:val="24"/>
          <w:szCs w:val="24"/>
        </w:rPr>
        <w:t>8、资产信息的维护支持通过表格进行批量导入 ，也可以在界面中进行单个设备信息的维护。</w:t>
      </w:r>
    </w:p>
    <w:p w14:paraId="2FEDE179">
      <w:pPr>
        <w:spacing w:before="240" w:line="229" w:lineRule="auto"/>
        <w:ind w:left="27"/>
        <w:outlineLvl w:val="0"/>
        <w:rPr>
          <w:rFonts w:hint="eastAsia" w:ascii="微软雅黑 Light" w:hAnsi="微软雅黑 Light" w:eastAsia="微软雅黑 Light" w:cs="微软雅黑 Light"/>
          <w:sz w:val="31"/>
          <w:szCs w:val="31"/>
        </w:rPr>
      </w:pPr>
      <w:bookmarkStart w:id="22" w:name="bookmark18"/>
      <w:bookmarkEnd w:id="22"/>
      <w:r>
        <w:rPr>
          <w:rFonts w:hint="eastAsia" w:ascii="微软雅黑 Light" w:hAnsi="微软雅黑 Light" w:eastAsia="微软雅黑 Light" w:cs="微软雅黑 Light"/>
          <w:b/>
          <w:bCs/>
          <w:spacing w:val="4"/>
          <w:sz w:val="31"/>
          <w:szCs w:val="31"/>
        </w:rPr>
        <w:t>3.10</w:t>
      </w:r>
      <w:r>
        <w:rPr>
          <w:rFonts w:hint="eastAsia" w:ascii="微软雅黑 Light" w:hAnsi="微软雅黑 Light" w:eastAsia="微软雅黑 Light" w:cs="微软雅黑 Light"/>
          <w:b/>
          <w:bCs/>
          <w:spacing w:val="39"/>
          <w:sz w:val="31"/>
          <w:szCs w:val="31"/>
        </w:rPr>
        <w:t xml:space="preserve"> </w:t>
      </w:r>
      <w:r>
        <w:rPr>
          <w:rFonts w:hint="eastAsia" w:ascii="微软雅黑 Light" w:hAnsi="微软雅黑 Light" w:eastAsia="微软雅黑 Light" w:cs="微软雅黑 Light"/>
          <w:b/>
          <w:bCs/>
          <w:spacing w:val="4"/>
          <w:sz w:val="31"/>
          <w:szCs w:val="31"/>
        </w:rPr>
        <w:t>网管线路可视化</w:t>
      </w:r>
    </w:p>
    <w:p w14:paraId="3F67F619">
      <w:pPr>
        <w:pStyle w:val="2"/>
        <w:spacing w:line="317" w:lineRule="auto"/>
        <w:rPr>
          <w:rFonts w:hint="eastAsia" w:ascii="微软雅黑 Light" w:hAnsi="微软雅黑 Light" w:eastAsia="微软雅黑 Light" w:cs="微软雅黑 Light"/>
        </w:rPr>
      </w:pPr>
    </w:p>
    <w:p w14:paraId="2AA173A0">
      <w:pPr>
        <w:spacing w:before="104" w:line="339" w:lineRule="auto"/>
        <w:ind w:left="16" w:right="13" w:firstLine="437"/>
        <w:jc w:val="both"/>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z w:val="24"/>
          <w:szCs w:val="24"/>
        </w:rPr>
        <w:t>1</w:t>
      </w:r>
      <w:r>
        <w:rPr>
          <w:rFonts w:hint="eastAsia" w:ascii="微软雅黑 Light" w:hAnsi="微软雅黑 Light" w:eastAsia="微软雅黑 Light" w:cs="微软雅黑 Light"/>
          <w:sz w:val="24"/>
          <w:szCs w:val="24"/>
        </w:rPr>
        <w:t>、实现机房网络的配线可视化 ，根据设备的跳线</w:t>
      </w:r>
      <w:r>
        <w:rPr>
          <w:rFonts w:hint="eastAsia" w:ascii="微软雅黑 Light" w:hAnsi="微软雅黑 Light" w:eastAsia="微软雅黑 Light" w:cs="微软雅黑 Light"/>
          <w:spacing w:val="-1"/>
          <w:sz w:val="24"/>
          <w:szCs w:val="24"/>
        </w:rPr>
        <w:t>数据自动通过算法绘制网</w:t>
      </w:r>
      <w:r>
        <w:rPr>
          <w:rFonts w:hint="eastAsia" w:ascii="微软雅黑 Light" w:hAnsi="微软雅黑 Light" w:eastAsia="微软雅黑 Light" w:cs="微软雅黑 Light"/>
          <w:spacing w:val="-5"/>
          <w:sz w:val="24"/>
          <w:szCs w:val="24"/>
        </w:rPr>
        <w:t>络链路情况。跳线的数据可以直接在软件中添加录入 ，或者支持外来系统数据的</w:t>
      </w:r>
      <w:r>
        <w:rPr>
          <w:rFonts w:hint="eastAsia" w:ascii="微软雅黑 Light" w:hAnsi="微软雅黑 Light" w:eastAsia="微软雅黑 Light" w:cs="微软雅黑 Light"/>
          <w:spacing w:val="-1"/>
          <w:sz w:val="24"/>
          <w:szCs w:val="24"/>
        </w:rPr>
        <w:t>集成对接。</w:t>
      </w:r>
    </w:p>
    <w:p w14:paraId="0C5F7B66">
      <w:pPr>
        <w:spacing w:line="3960" w:lineRule="exact"/>
        <w:ind w:firstLine="1797"/>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79"/>
        </w:rPr>
        <w:drawing>
          <wp:inline distT="0" distB="0" distL="0" distR="0">
            <wp:extent cx="3009900" cy="251460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50"/>
                    <a:stretch>
                      <a:fillRect/>
                    </a:stretch>
                  </pic:blipFill>
                  <pic:spPr>
                    <a:xfrm>
                      <a:off x="0" y="0"/>
                      <a:ext cx="3009900" cy="2514600"/>
                    </a:xfrm>
                    <a:prstGeom prst="rect">
                      <a:avLst/>
                    </a:prstGeom>
                  </pic:spPr>
                </pic:pic>
              </a:graphicData>
            </a:graphic>
          </wp:inline>
        </w:drawing>
      </w:r>
    </w:p>
    <w:p w14:paraId="01795480">
      <w:pPr>
        <w:pStyle w:val="2"/>
        <w:spacing w:line="286" w:lineRule="auto"/>
        <w:rPr>
          <w:rFonts w:hint="eastAsia" w:ascii="微软雅黑 Light" w:hAnsi="微软雅黑 Light" w:eastAsia="微软雅黑 Light" w:cs="微软雅黑 Light"/>
        </w:rPr>
      </w:pPr>
    </w:p>
    <w:p w14:paraId="5CA51CE5">
      <w:pPr>
        <w:spacing w:line="229" w:lineRule="exact"/>
        <w:rPr>
          <w:rFonts w:hint="eastAsia" w:ascii="微软雅黑 Light" w:hAnsi="微软雅黑 Light" w:eastAsia="微软雅黑 Light" w:cs="微软雅黑 Light"/>
          <w:sz w:val="18"/>
          <w:szCs w:val="18"/>
        </w:rPr>
        <w:sectPr>
          <w:pgSz w:w="11906" w:h="16839"/>
          <w:pgMar w:top="1431" w:right="1785" w:bottom="400" w:left="1785" w:header="0" w:footer="0" w:gutter="0"/>
          <w:cols w:space="720" w:num="1"/>
        </w:sectPr>
      </w:pPr>
    </w:p>
    <w:p w14:paraId="1F77FFDB">
      <w:pPr>
        <w:spacing w:before="143" w:line="7528" w:lineRule="exact"/>
        <w:ind w:firstLine="1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150"/>
        </w:rPr>
        <w:drawing>
          <wp:inline distT="0" distB="0" distL="0" distR="0">
            <wp:extent cx="5273040" cy="478028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51"/>
                    <a:stretch>
                      <a:fillRect/>
                    </a:stretch>
                  </pic:blipFill>
                  <pic:spPr>
                    <a:xfrm>
                      <a:off x="0" y="0"/>
                      <a:ext cx="5273040" cy="4780788"/>
                    </a:xfrm>
                    <a:prstGeom prst="rect">
                      <a:avLst/>
                    </a:prstGeom>
                  </pic:spPr>
                </pic:pic>
              </a:graphicData>
            </a:graphic>
          </wp:inline>
        </w:drawing>
      </w:r>
    </w:p>
    <w:p w14:paraId="30B978D2">
      <w:pPr>
        <w:spacing w:before="313" w:line="353" w:lineRule="auto"/>
        <w:ind w:left="17" w:right="13" w:firstLine="429"/>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z w:val="24"/>
          <w:szCs w:val="24"/>
        </w:rPr>
        <w:t>2</w:t>
      </w:r>
      <w:r>
        <w:rPr>
          <w:rFonts w:hint="eastAsia" w:ascii="微软雅黑 Light" w:hAnsi="微软雅黑 Light" w:eastAsia="微软雅黑 Light" w:cs="微软雅黑 Light"/>
          <w:sz w:val="24"/>
          <w:szCs w:val="24"/>
        </w:rPr>
        <w:t>、可查看一个设备的所有对外的网络连接 ，包括经过的每一个中间设备的</w:t>
      </w:r>
      <w:r>
        <w:rPr>
          <w:rFonts w:hint="eastAsia" w:ascii="微软雅黑 Light" w:hAnsi="微软雅黑 Light" w:eastAsia="微软雅黑 Light" w:cs="微软雅黑 Light"/>
          <w:spacing w:val="-1"/>
          <w:sz w:val="24"/>
          <w:szCs w:val="24"/>
        </w:rPr>
        <w:t>每一个端口信息。</w:t>
      </w:r>
    </w:p>
    <w:p w14:paraId="66D66CE7">
      <w:pPr>
        <w:spacing w:before="36" w:line="353" w:lineRule="auto"/>
        <w:ind w:left="17" w:right="13" w:firstLine="428"/>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z w:val="24"/>
          <w:szCs w:val="24"/>
        </w:rPr>
        <w:t>3</w:t>
      </w:r>
      <w:r>
        <w:rPr>
          <w:rFonts w:hint="eastAsia" w:ascii="微软雅黑 Light" w:hAnsi="微软雅黑 Light" w:eastAsia="微软雅黑 Light" w:cs="微软雅黑 Light"/>
          <w:sz w:val="24"/>
          <w:szCs w:val="24"/>
        </w:rPr>
        <w:t>、可查看一条网络链路的所有跳线信息 ，包括经过的每一个中间设备的每</w:t>
      </w:r>
      <w:r>
        <w:rPr>
          <w:rFonts w:hint="eastAsia" w:ascii="微软雅黑 Light" w:hAnsi="微软雅黑 Light" w:eastAsia="微软雅黑 Light" w:cs="微软雅黑 Light"/>
          <w:spacing w:val="-1"/>
          <w:sz w:val="24"/>
          <w:szCs w:val="24"/>
        </w:rPr>
        <w:t>一个端口信息。</w:t>
      </w:r>
    </w:p>
    <w:p w14:paraId="2E24FDC6">
      <w:pPr>
        <w:spacing w:before="38" w:line="222" w:lineRule="auto"/>
        <w:ind w:left="439"/>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3"/>
          <w:sz w:val="24"/>
          <w:szCs w:val="24"/>
        </w:rPr>
        <w:t>4</w:t>
      </w:r>
      <w:r>
        <w:rPr>
          <w:rFonts w:hint="eastAsia" w:ascii="微软雅黑 Light" w:hAnsi="微软雅黑 Light" w:eastAsia="微软雅黑 Light" w:cs="微软雅黑 Light"/>
          <w:spacing w:val="-3"/>
          <w:sz w:val="24"/>
          <w:szCs w:val="24"/>
        </w:rPr>
        <w:t xml:space="preserve">、点击一条端口信息 ，系统可自动在 </w:t>
      </w:r>
      <w:r>
        <w:rPr>
          <w:rFonts w:hint="eastAsia" w:ascii="微软雅黑 Light" w:hAnsi="微软雅黑 Light" w:eastAsia="微软雅黑 Light" w:cs="微软雅黑 Light"/>
          <w:spacing w:val="-3"/>
          <w:sz w:val="24"/>
          <w:szCs w:val="24"/>
        </w:rPr>
        <w:t xml:space="preserve">3D </w:t>
      </w:r>
      <w:r>
        <w:rPr>
          <w:rFonts w:hint="eastAsia" w:ascii="微软雅黑 Light" w:hAnsi="微软雅黑 Light" w:eastAsia="微软雅黑 Light" w:cs="微软雅黑 Light"/>
          <w:spacing w:val="-3"/>
          <w:sz w:val="24"/>
          <w:szCs w:val="24"/>
        </w:rPr>
        <w:t>场景中定位到相关的位置。</w:t>
      </w:r>
    </w:p>
    <w:p w14:paraId="14C404A9">
      <w:pPr>
        <w:spacing w:line="222" w:lineRule="auto"/>
        <w:rPr>
          <w:rFonts w:hint="eastAsia" w:ascii="微软雅黑 Light" w:hAnsi="微软雅黑 Light" w:eastAsia="微软雅黑 Light" w:cs="微软雅黑 Light"/>
          <w:sz w:val="24"/>
          <w:szCs w:val="24"/>
        </w:rPr>
        <w:sectPr>
          <w:footerReference r:id="rId16" w:type="default"/>
          <w:pgSz w:w="11906" w:h="16839"/>
          <w:pgMar w:top="1431" w:right="1785" w:bottom="1213" w:left="1785" w:header="0" w:footer="953" w:gutter="0"/>
          <w:cols w:space="720" w:num="1"/>
        </w:sectPr>
      </w:pPr>
    </w:p>
    <w:p w14:paraId="52D391E5">
      <w:pPr>
        <w:spacing w:before="150" w:line="7205" w:lineRule="exact"/>
        <w:ind w:firstLine="43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144"/>
        </w:rPr>
        <w:drawing>
          <wp:inline distT="0" distB="0" distL="0" distR="0">
            <wp:extent cx="5266690" cy="4574540"/>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52"/>
                    <a:stretch>
                      <a:fillRect/>
                    </a:stretch>
                  </pic:blipFill>
                  <pic:spPr>
                    <a:xfrm>
                      <a:off x="0" y="0"/>
                      <a:ext cx="5266943" cy="4575048"/>
                    </a:xfrm>
                    <a:prstGeom prst="rect">
                      <a:avLst/>
                    </a:prstGeom>
                  </pic:spPr>
                </pic:pic>
              </a:graphicData>
            </a:graphic>
          </wp:inline>
        </w:drawing>
      </w:r>
    </w:p>
    <w:p w14:paraId="37D0C1A9">
      <w:pPr>
        <w:pStyle w:val="2"/>
        <w:spacing w:line="285" w:lineRule="auto"/>
        <w:rPr>
          <w:rFonts w:hint="eastAsia" w:ascii="微软雅黑 Light" w:hAnsi="微软雅黑 Light" w:eastAsia="微软雅黑 Light" w:cs="微软雅黑 Light"/>
        </w:rPr>
      </w:pPr>
    </w:p>
    <w:p w14:paraId="5EC745E3">
      <w:pPr>
        <w:pStyle w:val="2"/>
        <w:spacing w:line="286" w:lineRule="auto"/>
        <w:rPr>
          <w:rFonts w:hint="eastAsia" w:ascii="微软雅黑 Light" w:hAnsi="微软雅黑 Light" w:eastAsia="微软雅黑 Light" w:cs="微软雅黑 Light"/>
        </w:rPr>
      </w:pPr>
    </w:p>
    <w:p w14:paraId="60BA4F1D">
      <w:pPr>
        <w:pStyle w:val="2"/>
        <w:spacing w:line="286" w:lineRule="auto"/>
        <w:rPr>
          <w:rFonts w:hint="eastAsia" w:ascii="微软雅黑 Light" w:hAnsi="微软雅黑 Light" w:eastAsia="微软雅黑 Light" w:cs="微软雅黑 Light"/>
        </w:rPr>
      </w:pPr>
    </w:p>
    <w:p w14:paraId="5FA7674C">
      <w:pPr>
        <w:spacing w:before="103" w:line="371" w:lineRule="auto"/>
        <w:ind w:left="17" w:right="407" w:firstLine="420"/>
        <w:jc w:val="both"/>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3"/>
          <w:sz w:val="24"/>
          <w:szCs w:val="24"/>
        </w:rPr>
        <w:t>管线可视化以三维可视化手段 ，梳理数据中心日益密集的</w:t>
      </w:r>
      <w:r>
        <w:rPr>
          <w:rFonts w:hint="eastAsia" w:ascii="微软雅黑 Light" w:hAnsi="微软雅黑 Light" w:eastAsia="微软雅黑 Light" w:cs="微软雅黑 Light"/>
          <w:spacing w:val="-4"/>
          <w:sz w:val="24"/>
          <w:szCs w:val="24"/>
        </w:rPr>
        <w:t>电气管道与网络线</w:t>
      </w:r>
      <w:r>
        <w:rPr>
          <w:rFonts w:hint="eastAsia" w:ascii="微软雅黑 Light" w:hAnsi="微软雅黑 Light" w:eastAsia="微软雅黑 Light" w:cs="微软雅黑 Light"/>
          <w:spacing w:val="-7"/>
          <w:sz w:val="24"/>
          <w:szCs w:val="24"/>
        </w:rPr>
        <w:t>路 ，更加直观的掌握数据中心管线分布及走线情况 ，从而快速排除及修复管线类</w:t>
      </w:r>
      <w:r>
        <w:rPr>
          <w:rFonts w:hint="eastAsia" w:ascii="微软雅黑 Light" w:hAnsi="微软雅黑 Light" w:eastAsia="微软雅黑 Light" w:cs="微软雅黑 Light"/>
          <w:spacing w:val="-4"/>
          <w:sz w:val="24"/>
          <w:szCs w:val="24"/>
        </w:rPr>
        <w:t>故障 ，提高管线管理水平和故障解决效率。</w:t>
      </w:r>
    </w:p>
    <w:p w14:paraId="7C90CC3E">
      <w:pPr>
        <w:spacing w:before="151" w:line="229" w:lineRule="auto"/>
        <w:ind w:left="27"/>
        <w:outlineLvl w:val="0"/>
        <w:rPr>
          <w:rFonts w:hint="eastAsia" w:ascii="微软雅黑 Light" w:hAnsi="微软雅黑 Light" w:eastAsia="微软雅黑 Light" w:cs="微软雅黑 Light"/>
          <w:sz w:val="31"/>
          <w:szCs w:val="31"/>
        </w:rPr>
      </w:pPr>
      <w:bookmarkStart w:id="23" w:name="bookmark19"/>
      <w:bookmarkEnd w:id="23"/>
      <w:r>
        <w:rPr>
          <w:rFonts w:hint="eastAsia" w:ascii="微软雅黑 Light" w:hAnsi="微软雅黑 Light" w:eastAsia="微软雅黑 Light" w:cs="微软雅黑 Light"/>
          <w:b/>
          <w:bCs/>
          <w:spacing w:val="4"/>
          <w:sz w:val="31"/>
          <w:szCs w:val="31"/>
        </w:rPr>
        <w:t>3.11</w:t>
      </w:r>
      <w:r>
        <w:rPr>
          <w:rFonts w:hint="eastAsia" w:ascii="微软雅黑 Light" w:hAnsi="微软雅黑 Light" w:eastAsia="微软雅黑 Light" w:cs="微软雅黑 Light"/>
          <w:b/>
          <w:bCs/>
          <w:spacing w:val="39"/>
          <w:sz w:val="31"/>
          <w:szCs w:val="31"/>
        </w:rPr>
        <w:t xml:space="preserve"> </w:t>
      </w:r>
      <w:r>
        <w:rPr>
          <w:rFonts w:hint="eastAsia" w:ascii="微软雅黑 Light" w:hAnsi="微软雅黑 Light" w:eastAsia="微软雅黑 Light" w:cs="微软雅黑 Light"/>
          <w:b/>
          <w:bCs/>
          <w:spacing w:val="4"/>
          <w:sz w:val="31"/>
          <w:szCs w:val="31"/>
        </w:rPr>
        <w:t>网管监控可视化</w:t>
      </w:r>
    </w:p>
    <w:p w14:paraId="6A2789E3">
      <w:pPr>
        <w:spacing w:before="343" w:line="369" w:lineRule="auto"/>
        <w:ind w:left="440" w:right="494" w:firstLine="21"/>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5"/>
          <w:sz w:val="24"/>
          <w:szCs w:val="24"/>
        </w:rPr>
        <w:t>1</w:t>
      </w:r>
      <w:r>
        <w:rPr>
          <w:rFonts w:hint="eastAsia" w:ascii="微软雅黑 Light" w:hAnsi="微软雅黑 Light" w:eastAsia="微软雅黑 Light" w:cs="微软雅黑 Light"/>
          <w:spacing w:val="-5"/>
          <w:sz w:val="24"/>
          <w:szCs w:val="24"/>
        </w:rPr>
        <w:t xml:space="preserve">、与网管系统对接 ，对网络 </w:t>
      </w:r>
      <w:r>
        <w:rPr>
          <w:rFonts w:hint="eastAsia" w:ascii="微软雅黑 Light" w:hAnsi="微软雅黑 Light" w:eastAsia="微软雅黑 Light" w:cs="微软雅黑 Light"/>
          <w:spacing w:val="-5"/>
          <w:sz w:val="24"/>
          <w:szCs w:val="24"/>
        </w:rPr>
        <w:t>IT</w:t>
      </w:r>
      <w:r>
        <w:rPr>
          <w:rFonts w:hint="eastAsia" w:ascii="微软雅黑 Light" w:hAnsi="微软雅黑 Light" w:eastAsia="微软雅黑 Light" w:cs="微软雅黑 Light"/>
          <w:spacing w:val="-55"/>
          <w:sz w:val="24"/>
          <w:szCs w:val="24"/>
        </w:rPr>
        <w:t xml:space="preserve"> </w:t>
      </w:r>
      <w:r>
        <w:rPr>
          <w:rFonts w:hint="eastAsia" w:ascii="微软雅黑 Light" w:hAnsi="微软雅黑 Light" w:eastAsia="微软雅黑 Light" w:cs="微软雅黑 Light"/>
          <w:spacing w:val="-5"/>
          <w:sz w:val="24"/>
          <w:szCs w:val="24"/>
        </w:rPr>
        <w:t>设备实时监控 ，在</w:t>
      </w:r>
      <w:r>
        <w:rPr>
          <w:rFonts w:hint="eastAsia" w:ascii="微软雅黑 Light" w:hAnsi="微软雅黑 Light" w:eastAsia="微软雅黑 Light" w:cs="微软雅黑 Light"/>
          <w:spacing w:val="-6"/>
          <w:sz w:val="24"/>
          <w:szCs w:val="24"/>
        </w:rPr>
        <w:t xml:space="preserve"> </w:t>
      </w:r>
      <w:r>
        <w:rPr>
          <w:rFonts w:hint="eastAsia" w:ascii="微软雅黑 Light" w:hAnsi="微软雅黑 Light" w:eastAsia="微软雅黑 Light" w:cs="微软雅黑 Light"/>
          <w:spacing w:val="-6"/>
          <w:sz w:val="24"/>
          <w:szCs w:val="24"/>
        </w:rPr>
        <w:t>3D</w:t>
      </w:r>
      <w:r>
        <w:rPr>
          <w:rFonts w:hint="eastAsia" w:ascii="微软雅黑 Light" w:hAnsi="微软雅黑 Light" w:eastAsia="微软雅黑 Light" w:cs="微软雅黑 Light"/>
          <w:spacing w:val="-56"/>
          <w:sz w:val="24"/>
          <w:szCs w:val="24"/>
        </w:rPr>
        <w:t xml:space="preserve"> </w:t>
      </w:r>
      <w:r>
        <w:rPr>
          <w:rFonts w:hint="eastAsia" w:ascii="微软雅黑 Light" w:hAnsi="微软雅黑 Light" w:eastAsia="微软雅黑 Light" w:cs="微软雅黑 Light"/>
          <w:spacing w:val="-6"/>
          <w:sz w:val="24"/>
          <w:szCs w:val="24"/>
        </w:rPr>
        <w:t>可视化场景中显示网</w:t>
      </w:r>
      <w:r>
        <w:rPr>
          <w:rFonts w:hint="eastAsia" w:ascii="微软雅黑 Light" w:hAnsi="微软雅黑 Light" w:eastAsia="微软雅黑 Light" w:cs="微软雅黑 Light"/>
          <w:spacing w:val="-3"/>
          <w:sz w:val="24"/>
          <w:szCs w:val="24"/>
        </w:rPr>
        <w:t>络设备的运行状态和告警状态。发现告警设备 ，能快速定位到。</w:t>
      </w:r>
    </w:p>
    <w:p w14:paraId="1DC4B0E0">
      <w:pPr>
        <w:pStyle w:val="2"/>
        <w:spacing w:line="271" w:lineRule="auto"/>
        <w:rPr>
          <w:rFonts w:hint="eastAsia" w:ascii="微软雅黑 Light" w:hAnsi="微软雅黑 Light" w:eastAsia="微软雅黑 Light" w:cs="微软雅黑 Light"/>
        </w:rPr>
      </w:pPr>
    </w:p>
    <w:p w14:paraId="3B8BEF08">
      <w:pPr>
        <w:pStyle w:val="2"/>
        <w:spacing w:line="271" w:lineRule="auto"/>
        <w:rPr>
          <w:rFonts w:hint="eastAsia" w:ascii="微软雅黑 Light" w:hAnsi="微软雅黑 Light" w:eastAsia="微软雅黑 Light" w:cs="微软雅黑 Light"/>
        </w:rPr>
      </w:pPr>
    </w:p>
    <w:p w14:paraId="2192933E">
      <w:pPr>
        <w:pStyle w:val="2"/>
        <w:spacing w:line="271" w:lineRule="auto"/>
        <w:rPr>
          <w:rFonts w:hint="eastAsia" w:ascii="微软雅黑 Light" w:hAnsi="微软雅黑 Light" w:eastAsia="微软雅黑 Light" w:cs="微软雅黑 Light"/>
        </w:rPr>
      </w:pPr>
    </w:p>
    <w:p w14:paraId="2F0EE437">
      <w:pPr>
        <w:pStyle w:val="2"/>
        <w:spacing w:line="271" w:lineRule="auto"/>
        <w:rPr>
          <w:rFonts w:hint="eastAsia" w:ascii="微软雅黑 Light" w:hAnsi="微软雅黑 Light" w:eastAsia="微软雅黑 Light" w:cs="微软雅黑 Light"/>
        </w:rPr>
      </w:pPr>
    </w:p>
    <w:p w14:paraId="5D1D4CB3">
      <w:pPr>
        <w:pStyle w:val="2"/>
        <w:spacing w:line="272" w:lineRule="auto"/>
        <w:rPr>
          <w:rFonts w:hint="eastAsia" w:ascii="微软雅黑 Light" w:hAnsi="微软雅黑 Light" w:eastAsia="微软雅黑 Light" w:cs="微软雅黑 Light"/>
        </w:rPr>
      </w:pPr>
    </w:p>
    <w:p w14:paraId="3F498C2D">
      <w:pPr>
        <w:spacing w:line="229" w:lineRule="exact"/>
        <w:rPr>
          <w:rFonts w:hint="eastAsia" w:ascii="微软雅黑 Light" w:hAnsi="微软雅黑 Light" w:eastAsia="微软雅黑 Light" w:cs="微软雅黑 Light"/>
          <w:sz w:val="18"/>
          <w:szCs w:val="18"/>
        </w:rPr>
        <w:sectPr>
          <w:footerReference r:id="rId17" w:type="default"/>
          <w:pgSz w:w="11906" w:h="16839"/>
          <w:pgMar w:top="1431" w:right="1391" w:bottom="400" w:left="1785" w:header="0" w:footer="0" w:gutter="0"/>
          <w:cols w:space="720" w:num="1"/>
        </w:sectPr>
      </w:pPr>
    </w:p>
    <w:p w14:paraId="5A97555D">
      <w:pPr>
        <w:spacing w:before="8" w:line="5302" w:lineRule="exact"/>
        <w:ind w:firstLine="1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106"/>
        </w:rPr>
        <w:drawing>
          <wp:inline distT="0" distB="0" distL="0" distR="0">
            <wp:extent cx="5269865" cy="336613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53"/>
                    <a:stretch>
                      <a:fillRect/>
                    </a:stretch>
                  </pic:blipFill>
                  <pic:spPr>
                    <a:xfrm>
                      <a:off x="0" y="0"/>
                      <a:ext cx="5269991" cy="3366515"/>
                    </a:xfrm>
                    <a:prstGeom prst="rect">
                      <a:avLst/>
                    </a:prstGeom>
                  </pic:spPr>
                </pic:pic>
              </a:graphicData>
            </a:graphic>
          </wp:inline>
        </w:drawing>
      </w:r>
    </w:p>
    <w:p w14:paraId="2FC63D8B">
      <w:pPr>
        <w:spacing w:before="248" w:line="186" w:lineRule="auto"/>
        <w:ind w:left="44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3"/>
          <w:sz w:val="24"/>
          <w:szCs w:val="24"/>
        </w:rPr>
        <w:t>2</w:t>
      </w:r>
      <w:r>
        <w:rPr>
          <w:rFonts w:hint="eastAsia" w:ascii="微软雅黑 Light" w:hAnsi="微软雅黑 Light" w:eastAsia="微软雅黑 Light" w:cs="微软雅黑 Light"/>
          <w:spacing w:val="-3"/>
          <w:sz w:val="24"/>
          <w:szCs w:val="24"/>
        </w:rPr>
        <w:t>、网络链路与设备进行可视化连接 ，快速查看链路的通信状态。</w:t>
      </w:r>
    </w:p>
    <w:p w14:paraId="492E03DE">
      <w:pPr>
        <w:spacing w:before="204" w:line="5124" w:lineRule="exact"/>
        <w:ind w:firstLine="1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102"/>
        </w:rPr>
        <w:drawing>
          <wp:inline distT="0" distB="0" distL="0" distR="0">
            <wp:extent cx="5266690" cy="3253740"/>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54"/>
                    <a:stretch>
                      <a:fillRect/>
                    </a:stretch>
                  </pic:blipFill>
                  <pic:spPr>
                    <a:xfrm>
                      <a:off x="0" y="0"/>
                      <a:ext cx="5266944" cy="3253740"/>
                    </a:xfrm>
                    <a:prstGeom prst="rect">
                      <a:avLst/>
                    </a:prstGeom>
                  </pic:spPr>
                </pic:pic>
              </a:graphicData>
            </a:graphic>
          </wp:inline>
        </w:drawing>
      </w:r>
    </w:p>
    <w:p w14:paraId="32450EB5">
      <w:pPr>
        <w:spacing w:before="248" w:line="186" w:lineRule="auto"/>
        <w:ind w:left="448"/>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3"/>
          <w:sz w:val="24"/>
          <w:szCs w:val="24"/>
        </w:rPr>
        <w:t>3</w:t>
      </w:r>
      <w:r>
        <w:rPr>
          <w:rFonts w:hint="eastAsia" w:ascii="微软雅黑 Light" w:hAnsi="微软雅黑 Light" w:eastAsia="微软雅黑 Light" w:cs="微软雅黑 Light"/>
          <w:spacing w:val="-3"/>
          <w:sz w:val="24"/>
          <w:szCs w:val="24"/>
        </w:rPr>
        <w:t>、支持与各类网管系统连接 ，形成可视化管</w:t>
      </w:r>
      <w:r>
        <w:rPr>
          <w:rFonts w:hint="eastAsia" w:ascii="微软雅黑 Light" w:hAnsi="微软雅黑 Light" w:eastAsia="微软雅黑 Light" w:cs="微软雅黑 Light"/>
          <w:spacing w:val="-4"/>
          <w:sz w:val="24"/>
          <w:szCs w:val="24"/>
        </w:rPr>
        <w:t>理解决方案。</w:t>
      </w:r>
    </w:p>
    <w:p w14:paraId="2C558BD5">
      <w:pPr>
        <w:pStyle w:val="2"/>
        <w:spacing w:line="256" w:lineRule="auto"/>
        <w:rPr>
          <w:rFonts w:hint="eastAsia" w:ascii="微软雅黑 Light" w:hAnsi="微软雅黑 Light" w:eastAsia="微软雅黑 Light" w:cs="微软雅黑 Light"/>
        </w:rPr>
      </w:pPr>
    </w:p>
    <w:p w14:paraId="3E51D68D">
      <w:pPr>
        <w:pStyle w:val="2"/>
        <w:spacing w:line="256" w:lineRule="auto"/>
        <w:rPr>
          <w:rFonts w:hint="eastAsia" w:ascii="微软雅黑 Light" w:hAnsi="微软雅黑 Light" w:eastAsia="微软雅黑 Light" w:cs="微软雅黑 Light"/>
        </w:rPr>
      </w:pPr>
    </w:p>
    <w:p w14:paraId="4D44DB1F">
      <w:pPr>
        <w:pStyle w:val="2"/>
        <w:spacing w:line="256" w:lineRule="auto"/>
        <w:rPr>
          <w:rFonts w:hint="eastAsia" w:ascii="微软雅黑 Light" w:hAnsi="微软雅黑 Light" w:eastAsia="微软雅黑 Light" w:cs="微软雅黑 Light"/>
        </w:rPr>
      </w:pPr>
    </w:p>
    <w:p w14:paraId="6AC558CB">
      <w:pPr>
        <w:spacing w:before="134" w:line="229" w:lineRule="auto"/>
        <w:ind w:left="27"/>
        <w:outlineLvl w:val="0"/>
        <w:rPr>
          <w:rFonts w:hint="eastAsia" w:ascii="微软雅黑 Light" w:hAnsi="微软雅黑 Light" w:eastAsia="微软雅黑 Light" w:cs="微软雅黑 Light"/>
          <w:sz w:val="31"/>
          <w:szCs w:val="31"/>
        </w:rPr>
      </w:pPr>
      <w:bookmarkStart w:id="24" w:name="bookmark20"/>
      <w:bookmarkEnd w:id="24"/>
      <w:r>
        <w:rPr>
          <w:rFonts w:hint="eastAsia" w:ascii="微软雅黑 Light" w:hAnsi="微软雅黑 Light" w:eastAsia="微软雅黑 Light" w:cs="微软雅黑 Light"/>
          <w:b/>
          <w:bCs/>
          <w:spacing w:val="7"/>
          <w:sz w:val="31"/>
          <w:szCs w:val="31"/>
        </w:rPr>
        <w:t xml:space="preserve">3.12 </w:t>
      </w:r>
      <w:r>
        <w:rPr>
          <w:rFonts w:hint="eastAsia" w:ascii="微软雅黑 Light" w:hAnsi="微软雅黑 Light" w:eastAsia="微软雅黑 Light" w:cs="微软雅黑 Light"/>
          <w:b/>
          <w:bCs/>
          <w:spacing w:val="7"/>
          <w:sz w:val="31"/>
          <w:szCs w:val="31"/>
        </w:rPr>
        <w:t>动环监控可视化管理</w:t>
      </w:r>
    </w:p>
    <w:p w14:paraId="6FFB1D23">
      <w:pPr>
        <w:spacing w:before="343" w:line="185" w:lineRule="auto"/>
        <w:ind w:right="13"/>
        <w:jc w:val="right"/>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2"/>
          <w:sz w:val="24"/>
          <w:szCs w:val="24"/>
        </w:rPr>
        <w:t>1</w:t>
      </w:r>
      <w:r>
        <w:rPr>
          <w:rFonts w:hint="eastAsia" w:ascii="微软雅黑 Light" w:hAnsi="微软雅黑 Light" w:eastAsia="微软雅黑 Light" w:cs="微软雅黑 Light"/>
          <w:spacing w:val="-2"/>
          <w:sz w:val="24"/>
          <w:szCs w:val="24"/>
        </w:rPr>
        <w:t xml:space="preserve">、系统支持与环境监控系统进行集成对接。实现 </w:t>
      </w:r>
      <w:r>
        <w:rPr>
          <w:rFonts w:hint="eastAsia" w:ascii="微软雅黑 Light" w:hAnsi="微软雅黑 Light" w:eastAsia="微软雅黑 Light" w:cs="微软雅黑 Light"/>
          <w:spacing w:val="-2"/>
          <w:sz w:val="24"/>
          <w:szCs w:val="24"/>
        </w:rPr>
        <w:t>3D</w:t>
      </w:r>
      <w:r>
        <w:rPr>
          <w:rFonts w:hint="eastAsia" w:ascii="微软雅黑 Light" w:hAnsi="微软雅黑 Light" w:eastAsia="微软雅黑 Light" w:cs="微软雅黑 Light"/>
          <w:spacing w:val="-56"/>
          <w:sz w:val="24"/>
          <w:szCs w:val="24"/>
        </w:rPr>
        <w:t xml:space="preserve"> </w:t>
      </w:r>
      <w:r>
        <w:rPr>
          <w:rFonts w:hint="eastAsia" w:ascii="微软雅黑 Light" w:hAnsi="微软雅黑 Light" w:eastAsia="微软雅黑 Light" w:cs="微软雅黑 Light"/>
          <w:spacing w:val="-2"/>
          <w:sz w:val="24"/>
          <w:szCs w:val="24"/>
        </w:rPr>
        <w:t>场景中</w:t>
      </w:r>
      <w:r>
        <w:rPr>
          <w:rFonts w:hint="eastAsia" w:ascii="微软雅黑 Light" w:hAnsi="微软雅黑 Light" w:eastAsia="微软雅黑 Light" w:cs="微软雅黑 Light"/>
          <w:spacing w:val="-3"/>
          <w:sz w:val="24"/>
          <w:szCs w:val="24"/>
        </w:rPr>
        <w:t>的设备性能与告</w:t>
      </w:r>
    </w:p>
    <w:p w14:paraId="4A866FB3">
      <w:pPr>
        <w:spacing w:line="185" w:lineRule="auto"/>
        <w:rPr>
          <w:rFonts w:hint="eastAsia" w:ascii="微软雅黑 Light" w:hAnsi="微软雅黑 Light" w:eastAsia="微软雅黑 Light" w:cs="微软雅黑 Light"/>
          <w:sz w:val="24"/>
          <w:szCs w:val="24"/>
        </w:rPr>
        <w:sectPr>
          <w:footerReference r:id="rId18" w:type="default"/>
          <w:pgSz w:w="11906" w:h="16839"/>
          <w:pgMar w:top="1431" w:right="1785" w:bottom="1213" w:left="1785" w:header="0" w:footer="953" w:gutter="0"/>
          <w:cols w:space="720" w:num="1"/>
        </w:sectPr>
      </w:pPr>
    </w:p>
    <w:p w14:paraId="0F3B53DE">
      <w:pPr>
        <w:spacing w:before="105" w:line="183" w:lineRule="auto"/>
        <w:ind w:left="439"/>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1"/>
          <w:sz w:val="24"/>
          <w:szCs w:val="24"/>
        </w:rPr>
        <w:t>警数据可视化。</w:t>
      </w:r>
    </w:p>
    <w:p w14:paraId="22C5B9FB">
      <w:pPr>
        <w:spacing w:before="301" w:line="184" w:lineRule="auto"/>
        <w:ind w:left="44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3"/>
          <w:sz w:val="24"/>
          <w:szCs w:val="24"/>
        </w:rPr>
        <w:t>2</w:t>
      </w:r>
      <w:r>
        <w:rPr>
          <w:rFonts w:hint="eastAsia" w:ascii="微软雅黑 Light" w:hAnsi="微软雅黑 Light" w:eastAsia="微软雅黑 Light" w:cs="微软雅黑 Light"/>
          <w:spacing w:val="-3"/>
          <w:sz w:val="24"/>
          <w:szCs w:val="24"/>
        </w:rPr>
        <w:t>、动环监控数据可以用图层的方式进行叠加显示 ，以方便进行显示控制。</w:t>
      </w:r>
    </w:p>
    <w:p w14:paraId="6A0E73CD">
      <w:pPr>
        <w:spacing w:before="303" w:line="184" w:lineRule="auto"/>
        <w:ind w:left="448"/>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1"/>
          <w:sz w:val="24"/>
          <w:szCs w:val="24"/>
        </w:rPr>
        <w:t>3</w:t>
      </w:r>
      <w:r>
        <w:rPr>
          <w:rFonts w:hint="eastAsia" w:ascii="微软雅黑 Light" w:hAnsi="微软雅黑 Light" w:eastAsia="微软雅黑 Light" w:cs="微软雅黑 Light"/>
          <w:spacing w:val="-1"/>
          <w:sz w:val="24"/>
          <w:szCs w:val="24"/>
        </w:rPr>
        <w:t xml:space="preserve">、可在 </w:t>
      </w:r>
      <w:r>
        <w:rPr>
          <w:rFonts w:hint="eastAsia" w:ascii="微软雅黑 Light" w:hAnsi="微软雅黑 Light" w:eastAsia="微软雅黑 Light" w:cs="微软雅黑 Light"/>
          <w:spacing w:val="-1"/>
          <w:sz w:val="24"/>
          <w:szCs w:val="24"/>
        </w:rPr>
        <w:t>3D</w:t>
      </w:r>
      <w:r>
        <w:rPr>
          <w:rFonts w:hint="eastAsia" w:ascii="微软雅黑 Light" w:hAnsi="微软雅黑 Light" w:eastAsia="微软雅黑 Light" w:cs="微软雅黑 Light"/>
          <w:spacing w:val="-57"/>
          <w:sz w:val="24"/>
          <w:szCs w:val="24"/>
        </w:rPr>
        <w:t xml:space="preserve"> </w:t>
      </w:r>
      <w:r>
        <w:rPr>
          <w:rFonts w:hint="eastAsia" w:ascii="微软雅黑 Light" w:hAnsi="微软雅黑 Light" w:eastAsia="微软雅黑 Light" w:cs="微软雅黑 Light"/>
          <w:spacing w:val="-1"/>
          <w:sz w:val="24"/>
          <w:szCs w:val="24"/>
        </w:rPr>
        <w:t>场景中展示设备实时的性能和</w:t>
      </w:r>
      <w:r>
        <w:rPr>
          <w:rFonts w:hint="eastAsia" w:ascii="微软雅黑 Light" w:hAnsi="微软雅黑 Light" w:eastAsia="微软雅黑 Light" w:cs="微软雅黑 Light"/>
          <w:spacing w:val="-2"/>
          <w:sz w:val="24"/>
          <w:szCs w:val="24"/>
        </w:rPr>
        <w:t>告警数据。</w:t>
      </w:r>
    </w:p>
    <w:p w14:paraId="12B19421">
      <w:pPr>
        <w:spacing w:before="300" w:line="185" w:lineRule="auto"/>
        <w:ind w:left="442"/>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4"/>
          <w:sz w:val="24"/>
          <w:szCs w:val="24"/>
        </w:rPr>
        <w:t>4</w:t>
      </w:r>
      <w:r>
        <w:rPr>
          <w:rFonts w:hint="eastAsia" w:ascii="微软雅黑 Light" w:hAnsi="微软雅黑 Light" w:eastAsia="微软雅黑 Light" w:cs="微软雅黑 Light"/>
          <w:spacing w:val="-4"/>
          <w:sz w:val="24"/>
          <w:szCs w:val="24"/>
        </w:rPr>
        <w:t xml:space="preserve">、在 </w:t>
      </w:r>
      <w:r>
        <w:rPr>
          <w:rFonts w:hint="eastAsia" w:ascii="微软雅黑 Light" w:hAnsi="微软雅黑 Light" w:eastAsia="微软雅黑 Light" w:cs="微软雅黑 Light"/>
          <w:spacing w:val="-4"/>
          <w:sz w:val="24"/>
          <w:szCs w:val="24"/>
        </w:rPr>
        <w:t>3D</w:t>
      </w:r>
      <w:r>
        <w:rPr>
          <w:rFonts w:hint="eastAsia" w:ascii="微软雅黑 Light" w:hAnsi="微软雅黑 Light" w:eastAsia="微软雅黑 Light" w:cs="微软雅黑 Light"/>
          <w:spacing w:val="-48"/>
          <w:sz w:val="24"/>
          <w:szCs w:val="24"/>
        </w:rPr>
        <w:t xml:space="preserve"> </w:t>
      </w:r>
      <w:r>
        <w:rPr>
          <w:rFonts w:hint="eastAsia" w:ascii="微软雅黑 Light" w:hAnsi="微软雅黑 Light" w:eastAsia="微软雅黑 Light" w:cs="微软雅黑 Light"/>
          <w:spacing w:val="-4"/>
          <w:sz w:val="24"/>
          <w:szCs w:val="24"/>
        </w:rPr>
        <w:t>场景中点击告警图标 ，可以查看告警内容。</w:t>
      </w:r>
    </w:p>
    <w:p w14:paraId="1FA6E7FF">
      <w:pPr>
        <w:spacing w:before="299" w:line="360" w:lineRule="auto"/>
        <w:ind w:left="453" w:right="13" w:hanging="5"/>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4"/>
          <w:sz w:val="24"/>
          <w:szCs w:val="24"/>
        </w:rPr>
        <w:t>5</w:t>
      </w:r>
      <w:r>
        <w:rPr>
          <w:rFonts w:hint="eastAsia" w:ascii="微软雅黑 Light" w:hAnsi="微软雅黑 Light" w:eastAsia="微软雅黑 Light" w:cs="微软雅黑 Light"/>
          <w:spacing w:val="-4"/>
          <w:sz w:val="24"/>
          <w:szCs w:val="24"/>
        </w:rPr>
        <w:t xml:space="preserve">、在 </w:t>
      </w:r>
      <w:r>
        <w:rPr>
          <w:rFonts w:hint="eastAsia" w:ascii="微软雅黑 Light" w:hAnsi="微软雅黑 Light" w:eastAsia="微软雅黑 Light" w:cs="微软雅黑 Light"/>
          <w:spacing w:val="-4"/>
          <w:sz w:val="24"/>
          <w:szCs w:val="24"/>
        </w:rPr>
        <w:t>3D</w:t>
      </w:r>
      <w:r>
        <w:rPr>
          <w:rFonts w:hint="eastAsia" w:ascii="微软雅黑 Light" w:hAnsi="微软雅黑 Light" w:eastAsia="微软雅黑 Light" w:cs="微软雅黑 Light"/>
          <w:spacing w:val="-47"/>
          <w:sz w:val="24"/>
          <w:szCs w:val="24"/>
        </w:rPr>
        <w:t xml:space="preserve"> </w:t>
      </w:r>
      <w:r>
        <w:rPr>
          <w:rFonts w:hint="eastAsia" w:ascii="微软雅黑 Light" w:hAnsi="微软雅黑 Light" w:eastAsia="微软雅黑 Light" w:cs="微软雅黑 Light"/>
          <w:spacing w:val="-4"/>
          <w:sz w:val="24"/>
          <w:szCs w:val="24"/>
        </w:rPr>
        <w:t>场景中能展示机房环境的温湿度情况 ，并支持以云图形式表达数据中心温度分布状况 ，可以支持多层温度云图功能。</w:t>
      </w:r>
    </w:p>
    <w:p w14:paraId="210EDF98">
      <w:pPr>
        <w:spacing w:before="1" w:line="184" w:lineRule="auto"/>
        <w:ind w:right="40"/>
        <w:jc w:val="right"/>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1"/>
          <w:sz w:val="24"/>
          <w:szCs w:val="24"/>
        </w:rPr>
        <w:t>6</w:t>
      </w:r>
      <w:r>
        <w:rPr>
          <w:rFonts w:hint="eastAsia" w:ascii="微软雅黑 Light" w:hAnsi="微软雅黑 Light" w:eastAsia="微软雅黑 Light" w:cs="微软雅黑 Light"/>
          <w:spacing w:val="-1"/>
          <w:sz w:val="24"/>
          <w:szCs w:val="24"/>
        </w:rPr>
        <w:t xml:space="preserve">、在 </w:t>
      </w:r>
      <w:r>
        <w:rPr>
          <w:rFonts w:hint="eastAsia" w:ascii="微软雅黑 Light" w:hAnsi="微软雅黑 Light" w:eastAsia="微软雅黑 Light" w:cs="微软雅黑 Light"/>
          <w:spacing w:val="-1"/>
          <w:sz w:val="24"/>
          <w:szCs w:val="24"/>
        </w:rPr>
        <w:t>3D</w:t>
      </w:r>
      <w:r>
        <w:rPr>
          <w:rFonts w:hint="eastAsia" w:ascii="微软雅黑 Light" w:hAnsi="微软雅黑 Light" w:eastAsia="微软雅黑 Light" w:cs="微软雅黑 Light"/>
          <w:spacing w:val="-51"/>
          <w:sz w:val="24"/>
          <w:szCs w:val="24"/>
        </w:rPr>
        <w:t xml:space="preserve"> </w:t>
      </w:r>
      <w:r>
        <w:rPr>
          <w:rFonts w:hint="eastAsia" w:ascii="微软雅黑 Light" w:hAnsi="微软雅黑 Light" w:eastAsia="微软雅黑 Light" w:cs="微软雅黑 Light"/>
          <w:spacing w:val="-1"/>
          <w:sz w:val="24"/>
          <w:szCs w:val="24"/>
        </w:rPr>
        <w:t>场景中能展示配电柜、</w:t>
      </w:r>
      <w:r>
        <w:rPr>
          <w:rFonts w:hint="eastAsia" w:ascii="微软雅黑 Light" w:hAnsi="微软雅黑 Light" w:eastAsia="微软雅黑 Light" w:cs="微软雅黑 Light"/>
          <w:spacing w:val="-1"/>
          <w:sz w:val="24"/>
          <w:szCs w:val="24"/>
        </w:rPr>
        <w:t>UPS</w:t>
      </w:r>
      <w:r>
        <w:rPr>
          <w:rFonts w:hint="eastAsia" w:ascii="微软雅黑 Light" w:hAnsi="微软雅黑 Light" w:eastAsia="微软雅黑 Light" w:cs="微软雅黑 Light"/>
          <w:spacing w:val="-57"/>
          <w:sz w:val="24"/>
          <w:szCs w:val="24"/>
        </w:rPr>
        <w:t xml:space="preserve"> </w:t>
      </w:r>
      <w:r>
        <w:rPr>
          <w:rFonts w:hint="eastAsia" w:ascii="微软雅黑 Light" w:hAnsi="微软雅黑 Light" w:eastAsia="微软雅黑 Light" w:cs="微软雅黑 Light"/>
          <w:spacing w:val="-1"/>
          <w:sz w:val="24"/>
          <w:szCs w:val="24"/>
        </w:rPr>
        <w:t>等电力设备的电压、电流等性能数据。</w:t>
      </w:r>
    </w:p>
    <w:p w14:paraId="32936DDC">
      <w:pPr>
        <w:spacing w:before="301" w:line="184" w:lineRule="auto"/>
        <w:ind w:left="449"/>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1"/>
          <w:sz w:val="24"/>
          <w:szCs w:val="24"/>
        </w:rPr>
        <w:t>7</w:t>
      </w:r>
      <w:r>
        <w:rPr>
          <w:rFonts w:hint="eastAsia" w:ascii="微软雅黑 Light" w:hAnsi="微软雅黑 Light" w:eastAsia="微软雅黑 Light" w:cs="微软雅黑 Light"/>
          <w:spacing w:val="-1"/>
          <w:sz w:val="24"/>
          <w:szCs w:val="24"/>
        </w:rPr>
        <w:t xml:space="preserve">、在 </w:t>
      </w:r>
      <w:r>
        <w:rPr>
          <w:rFonts w:hint="eastAsia" w:ascii="微软雅黑 Light" w:hAnsi="微软雅黑 Light" w:eastAsia="微软雅黑 Light" w:cs="微软雅黑 Light"/>
          <w:spacing w:val="-1"/>
          <w:sz w:val="24"/>
          <w:szCs w:val="24"/>
        </w:rPr>
        <w:t>3D</w:t>
      </w:r>
      <w:r>
        <w:rPr>
          <w:rFonts w:hint="eastAsia" w:ascii="微软雅黑 Light" w:hAnsi="微软雅黑 Light" w:eastAsia="微软雅黑 Light" w:cs="微软雅黑 Light"/>
          <w:spacing w:val="-55"/>
          <w:sz w:val="24"/>
          <w:szCs w:val="24"/>
        </w:rPr>
        <w:t xml:space="preserve"> </w:t>
      </w:r>
      <w:r>
        <w:rPr>
          <w:rFonts w:hint="eastAsia" w:ascii="微软雅黑 Light" w:hAnsi="微软雅黑 Light" w:eastAsia="微软雅黑 Light" w:cs="微软雅黑 Light"/>
          <w:spacing w:val="-1"/>
          <w:sz w:val="24"/>
          <w:szCs w:val="24"/>
        </w:rPr>
        <w:t>场景中能展示空调、漏水线等环境控制设备的温湿度等数据。</w:t>
      </w:r>
    </w:p>
    <w:p w14:paraId="194F1EA2">
      <w:pPr>
        <w:spacing w:before="301" w:line="360" w:lineRule="auto"/>
        <w:ind w:left="437" w:right="13" w:firstLine="6"/>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4"/>
          <w:sz w:val="24"/>
          <w:szCs w:val="24"/>
        </w:rPr>
        <w:t>8</w:t>
      </w:r>
      <w:r>
        <w:rPr>
          <w:rFonts w:hint="eastAsia" w:ascii="微软雅黑 Light" w:hAnsi="微软雅黑 Light" w:eastAsia="微软雅黑 Light" w:cs="微软雅黑 Light"/>
          <w:spacing w:val="-4"/>
          <w:sz w:val="24"/>
          <w:szCs w:val="24"/>
        </w:rPr>
        <w:t xml:space="preserve">、可汇聚所有监控系统的告警信息在 </w:t>
      </w:r>
      <w:r>
        <w:rPr>
          <w:rFonts w:hint="eastAsia" w:ascii="微软雅黑 Light" w:hAnsi="微软雅黑 Light" w:eastAsia="微软雅黑 Light" w:cs="微软雅黑 Light"/>
          <w:spacing w:val="-4"/>
          <w:sz w:val="24"/>
          <w:szCs w:val="24"/>
        </w:rPr>
        <w:t>3D</w:t>
      </w:r>
      <w:r>
        <w:rPr>
          <w:rFonts w:hint="eastAsia" w:ascii="微软雅黑 Light" w:hAnsi="微软雅黑 Light" w:eastAsia="微软雅黑 Light" w:cs="微软雅黑 Light"/>
          <w:spacing w:val="-43"/>
          <w:sz w:val="24"/>
          <w:szCs w:val="24"/>
        </w:rPr>
        <w:t xml:space="preserve"> </w:t>
      </w:r>
      <w:r>
        <w:rPr>
          <w:rFonts w:hint="eastAsia" w:ascii="微软雅黑 Light" w:hAnsi="微软雅黑 Light" w:eastAsia="微软雅黑 Light" w:cs="微软雅黑 Light"/>
          <w:spacing w:val="-4"/>
          <w:sz w:val="24"/>
          <w:szCs w:val="24"/>
        </w:rPr>
        <w:t>环境中统一展示 ，不同级别的告警</w:t>
      </w:r>
      <w:r>
        <w:rPr>
          <w:rFonts w:hint="eastAsia" w:ascii="微软雅黑 Light" w:hAnsi="微软雅黑 Light" w:eastAsia="微软雅黑 Light" w:cs="微软雅黑 Light"/>
          <w:spacing w:val="-3"/>
          <w:sz w:val="24"/>
          <w:szCs w:val="24"/>
        </w:rPr>
        <w:t>要采用不同的颜色进行标识 ，告警颜色可用配置的方式进行更改。</w:t>
      </w:r>
    </w:p>
    <w:p w14:paraId="4103C0C9">
      <w:pPr>
        <w:spacing w:before="2" w:line="184" w:lineRule="auto"/>
        <w:ind w:left="444"/>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1"/>
          <w:sz w:val="24"/>
          <w:szCs w:val="24"/>
        </w:rPr>
        <w:t>9</w:t>
      </w:r>
      <w:r>
        <w:rPr>
          <w:rFonts w:hint="eastAsia" w:ascii="微软雅黑 Light" w:hAnsi="微软雅黑 Light" w:eastAsia="微软雅黑 Light" w:cs="微软雅黑 Light"/>
          <w:spacing w:val="-1"/>
          <w:sz w:val="24"/>
          <w:szCs w:val="24"/>
        </w:rPr>
        <w:t xml:space="preserve">、在 </w:t>
      </w:r>
      <w:r>
        <w:rPr>
          <w:rFonts w:hint="eastAsia" w:ascii="微软雅黑 Light" w:hAnsi="微软雅黑 Light" w:eastAsia="微软雅黑 Light" w:cs="微软雅黑 Light"/>
          <w:spacing w:val="-1"/>
          <w:sz w:val="24"/>
          <w:szCs w:val="24"/>
        </w:rPr>
        <w:t>3D</w:t>
      </w:r>
      <w:r>
        <w:rPr>
          <w:rFonts w:hint="eastAsia" w:ascii="微软雅黑 Light" w:hAnsi="微软雅黑 Light" w:eastAsia="微软雅黑 Light" w:cs="微软雅黑 Light"/>
          <w:spacing w:val="-57"/>
          <w:sz w:val="24"/>
          <w:szCs w:val="24"/>
        </w:rPr>
        <w:t xml:space="preserve"> </w:t>
      </w:r>
      <w:r>
        <w:rPr>
          <w:rFonts w:hint="eastAsia" w:ascii="微软雅黑 Light" w:hAnsi="微软雅黑 Light" w:eastAsia="微软雅黑 Light" w:cs="微软雅黑 Light"/>
          <w:spacing w:val="-1"/>
          <w:sz w:val="24"/>
          <w:szCs w:val="24"/>
        </w:rPr>
        <w:t>场景中能点击摄像头调取实时的视频画面。</w:t>
      </w:r>
    </w:p>
    <w:p w14:paraId="582C4B86">
      <w:pPr>
        <w:spacing w:before="299" w:line="370" w:lineRule="auto"/>
        <w:ind w:left="438" w:right="100" w:firstLine="22"/>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3"/>
          <w:sz w:val="24"/>
          <w:szCs w:val="24"/>
        </w:rPr>
        <w:t>10</w:t>
      </w:r>
      <w:r>
        <w:rPr>
          <w:rFonts w:hint="eastAsia" w:ascii="微软雅黑 Light" w:hAnsi="微软雅黑 Light" w:eastAsia="微软雅黑 Light" w:cs="微软雅黑 Light"/>
          <w:spacing w:val="-3"/>
          <w:sz w:val="24"/>
          <w:szCs w:val="24"/>
        </w:rPr>
        <w:t xml:space="preserve">、与现有的网络监控系统进行集成对接 ，在 </w:t>
      </w:r>
      <w:r>
        <w:rPr>
          <w:rFonts w:hint="eastAsia" w:ascii="微软雅黑 Light" w:hAnsi="微软雅黑 Light" w:eastAsia="微软雅黑 Light" w:cs="微软雅黑 Light"/>
          <w:spacing w:val="-3"/>
          <w:sz w:val="24"/>
          <w:szCs w:val="24"/>
        </w:rPr>
        <w:t>3D</w:t>
      </w:r>
      <w:r>
        <w:rPr>
          <w:rFonts w:hint="eastAsia" w:ascii="微软雅黑 Light" w:hAnsi="微软雅黑 Light" w:eastAsia="微软雅黑 Light" w:cs="微软雅黑 Light"/>
          <w:spacing w:val="-55"/>
          <w:sz w:val="24"/>
          <w:szCs w:val="24"/>
        </w:rPr>
        <w:t xml:space="preserve"> </w:t>
      </w:r>
      <w:r>
        <w:rPr>
          <w:rFonts w:hint="eastAsia" w:ascii="微软雅黑 Light" w:hAnsi="微软雅黑 Light" w:eastAsia="微软雅黑 Light" w:cs="微软雅黑 Light"/>
          <w:spacing w:val="-3"/>
          <w:sz w:val="24"/>
          <w:szCs w:val="24"/>
        </w:rPr>
        <w:t>设备上</w:t>
      </w:r>
      <w:r>
        <w:rPr>
          <w:rFonts w:hint="eastAsia" w:ascii="微软雅黑 Light" w:hAnsi="微软雅黑 Light" w:eastAsia="微软雅黑 Light" w:cs="微软雅黑 Light"/>
          <w:spacing w:val="-4"/>
          <w:sz w:val="24"/>
          <w:szCs w:val="24"/>
        </w:rPr>
        <w:t>分屏展示实时的性</w:t>
      </w:r>
      <w:r>
        <w:rPr>
          <w:rFonts w:hint="eastAsia" w:ascii="微软雅黑 Light" w:hAnsi="微软雅黑 Light" w:eastAsia="微软雅黑 Light" w:cs="微软雅黑 Light"/>
          <w:spacing w:val="-1"/>
          <w:sz w:val="24"/>
          <w:szCs w:val="24"/>
        </w:rPr>
        <w:t>能和告警数据。有告警的设备应有告警图标闪烁。</w:t>
      </w:r>
    </w:p>
    <w:p w14:paraId="21767363">
      <w:pPr>
        <w:spacing w:before="73" w:line="184" w:lineRule="auto"/>
        <w:ind w:left="461"/>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1"/>
          <w:sz w:val="24"/>
          <w:szCs w:val="24"/>
        </w:rPr>
        <w:t>11</w:t>
      </w:r>
      <w:r>
        <w:rPr>
          <w:rFonts w:hint="eastAsia" w:ascii="微软雅黑 Light" w:hAnsi="微软雅黑 Light" w:eastAsia="微软雅黑 Light" w:cs="微软雅黑 Light"/>
          <w:spacing w:val="-1"/>
          <w:sz w:val="24"/>
          <w:szCs w:val="24"/>
        </w:rPr>
        <w:t>、能展示服务器、存储、网络设备、数据库和应用等设备的监控数据。</w:t>
      </w:r>
    </w:p>
    <w:p w14:paraId="693D7A13">
      <w:pPr>
        <w:spacing w:before="112" w:line="4668" w:lineRule="exact"/>
        <w:ind w:firstLine="1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93"/>
        </w:rPr>
        <w:drawing>
          <wp:inline distT="0" distB="0" distL="0" distR="0">
            <wp:extent cx="5273040" cy="296354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55"/>
                    <a:stretch>
                      <a:fillRect/>
                    </a:stretch>
                  </pic:blipFill>
                  <pic:spPr>
                    <a:xfrm>
                      <a:off x="0" y="0"/>
                      <a:ext cx="5273040" cy="2964179"/>
                    </a:xfrm>
                    <a:prstGeom prst="rect">
                      <a:avLst/>
                    </a:prstGeom>
                  </pic:spPr>
                </pic:pic>
              </a:graphicData>
            </a:graphic>
          </wp:inline>
        </w:drawing>
      </w:r>
    </w:p>
    <w:p w14:paraId="74C0466C">
      <w:pPr>
        <w:spacing w:before="208" w:line="184" w:lineRule="auto"/>
        <w:ind w:left="3449"/>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1"/>
          <w:sz w:val="24"/>
          <w:szCs w:val="24"/>
        </w:rPr>
        <w:t>统一预警机制</w:t>
      </w:r>
    </w:p>
    <w:p w14:paraId="07007CFC">
      <w:pPr>
        <w:spacing w:line="184" w:lineRule="auto"/>
        <w:rPr>
          <w:rFonts w:hint="eastAsia" w:ascii="微软雅黑 Light" w:hAnsi="微软雅黑 Light" w:eastAsia="微软雅黑 Light" w:cs="微软雅黑 Light"/>
          <w:sz w:val="24"/>
          <w:szCs w:val="24"/>
        </w:rPr>
        <w:sectPr>
          <w:pgSz w:w="11906" w:h="16839"/>
          <w:pgMar w:top="1431" w:right="1785" w:bottom="1213" w:left="1785" w:header="0" w:footer="953" w:gutter="0"/>
          <w:cols w:space="720" w:num="1"/>
        </w:sectPr>
      </w:pPr>
    </w:p>
    <w:p w14:paraId="4B7165DE">
      <w:pPr>
        <w:spacing w:before="13" w:line="4668" w:lineRule="exact"/>
        <w:ind w:firstLine="1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93"/>
        </w:rPr>
        <w:drawing>
          <wp:inline distT="0" distB="0" distL="0" distR="0">
            <wp:extent cx="5273040" cy="2964180"/>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56"/>
                    <a:stretch>
                      <a:fillRect/>
                    </a:stretch>
                  </pic:blipFill>
                  <pic:spPr>
                    <a:xfrm>
                      <a:off x="0" y="0"/>
                      <a:ext cx="5273040" cy="2964180"/>
                    </a:xfrm>
                    <a:prstGeom prst="rect">
                      <a:avLst/>
                    </a:prstGeom>
                  </pic:spPr>
                </pic:pic>
              </a:graphicData>
            </a:graphic>
          </wp:inline>
        </w:drawing>
      </w:r>
    </w:p>
    <w:p w14:paraId="276D8C44">
      <w:pPr>
        <w:spacing w:before="164" w:line="221" w:lineRule="auto"/>
        <w:ind w:left="2042"/>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2"/>
          <w:sz w:val="24"/>
          <w:szCs w:val="24"/>
        </w:rPr>
        <w:t xml:space="preserve">UPS </w:t>
      </w:r>
      <w:r>
        <w:rPr>
          <w:rFonts w:hint="eastAsia" w:ascii="微软雅黑 Light" w:hAnsi="微软雅黑 Light" w:eastAsia="微软雅黑 Light" w:cs="微软雅黑 Light"/>
          <w:spacing w:val="-2"/>
          <w:sz w:val="24"/>
          <w:szCs w:val="24"/>
        </w:rPr>
        <w:t>详细运行界面（部分动环管理页面 ）</w:t>
      </w:r>
    </w:p>
    <w:p w14:paraId="12051FBB">
      <w:pPr>
        <w:spacing w:before="91" w:line="4668" w:lineRule="exact"/>
        <w:ind w:firstLine="1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93"/>
        </w:rPr>
        <w:drawing>
          <wp:inline distT="0" distB="0" distL="0" distR="0">
            <wp:extent cx="5273040" cy="296354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57"/>
                    <a:stretch>
                      <a:fillRect/>
                    </a:stretch>
                  </pic:blipFill>
                  <pic:spPr>
                    <a:xfrm>
                      <a:off x="0" y="0"/>
                      <a:ext cx="5273040" cy="2964179"/>
                    </a:xfrm>
                    <a:prstGeom prst="rect">
                      <a:avLst/>
                    </a:prstGeom>
                  </pic:spPr>
                </pic:pic>
              </a:graphicData>
            </a:graphic>
          </wp:inline>
        </w:drawing>
      </w:r>
    </w:p>
    <w:p w14:paraId="2FF7D38F">
      <w:pPr>
        <w:spacing w:before="165" w:line="221" w:lineRule="auto"/>
        <w:ind w:left="1529"/>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z w:val="24"/>
          <w:szCs w:val="24"/>
        </w:rPr>
        <w:t>温湿度探测器详细运行界面（部分动环管理页面）</w:t>
      </w:r>
    </w:p>
    <w:p w14:paraId="2E35160A">
      <w:pPr>
        <w:spacing w:line="221" w:lineRule="auto"/>
        <w:rPr>
          <w:rFonts w:hint="eastAsia" w:ascii="微软雅黑 Light" w:hAnsi="微软雅黑 Light" w:eastAsia="微软雅黑 Light" w:cs="微软雅黑 Light"/>
          <w:sz w:val="24"/>
          <w:szCs w:val="24"/>
        </w:rPr>
        <w:sectPr>
          <w:pgSz w:w="11906" w:h="16839"/>
          <w:pgMar w:top="1431" w:right="1785" w:bottom="1213" w:left="1785" w:header="0" w:footer="953" w:gutter="0"/>
          <w:cols w:space="720" w:num="1"/>
        </w:sectPr>
      </w:pPr>
    </w:p>
    <w:p w14:paraId="5453BB1A">
      <w:pPr>
        <w:spacing w:before="13" w:line="4668" w:lineRule="exact"/>
        <w:ind w:firstLine="1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93"/>
        </w:rPr>
        <w:drawing>
          <wp:inline distT="0" distB="0" distL="0" distR="0">
            <wp:extent cx="5273040" cy="2964180"/>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58"/>
                    <a:stretch>
                      <a:fillRect/>
                    </a:stretch>
                  </pic:blipFill>
                  <pic:spPr>
                    <a:xfrm>
                      <a:off x="0" y="0"/>
                      <a:ext cx="5273040" cy="2964180"/>
                    </a:xfrm>
                    <a:prstGeom prst="rect">
                      <a:avLst/>
                    </a:prstGeom>
                  </pic:spPr>
                </pic:pic>
              </a:graphicData>
            </a:graphic>
          </wp:inline>
        </w:drawing>
      </w:r>
    </w:p>
    <w:p w14:paraId="341D55A9">
      <w:pPr>
        <w:spacing w:before="164" w:line="221" w:lineRule="auto"/>
        <w:ind w:left="1768"/>
        <w:rPr>
          <w:rFonts w:hint="eastAsia" w:ascii="微软雅黑 Light" w:hAnsi="微软雅黑 Light" w:eastAsia="微软雅黑 Light" w:cs="微软雅黑 Light"/>
          <w:sz w:val="24"/>
          <w:szCs w:val="24"/>
        </w:rPr>
      </w:pPr>
      <w:bookmarkStart w:id="25" w:name="bookmark21"/>
      <w:bookmarkEnd w:id="25"/>
      <w:r>
        <w:rPr>
          <w:rFonts w:hint="eastAsia" w:ascii="微软雅黑 Light" w:hAnsi="微软雅黑 Light" w:eastAsia="微软雅黑 Light" w:cs="微软雅黑 Light"/>
          <w:sz w:val="24"/>
          <w:szCs w:val="24"/>
        </w:rPr>
        <w:t>精密空调详细运行界面（部分动环管理页面）</w:t>
      </w:r>
    </w:p>
    <w:p w14:paraId="4452354F">
      <w:pPr>
        <w:spacing w:before="286" w:line="363" w:lineRule="auto"/>
        <w:ind w:left="15" w:firstLine="422"/>
        <w:jc w:val="both"/>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5"/>
          <w:sz w:val="24"/>
          <w:szCs w:val="24"/>
        </w:rPr>
        <w:t>本系统通过与机房相应监控子系统实现数据连接 ，包括 UPS、配电柜、漏水</w:t>
      </w:r>
      <w:r>
        <w:rPr>
          <w:rFonts w:hint="eastAsia" w:ascii="微软雅黑 Light" w:hAnsi="微软雅黑 Light" w:eastAsia="微软雅黑 Light" w:cs="微软雅黑 Light"/>
          <w:spacing w:val="-3"/>
          <w:sz w:val="24"/>
          <w:szCs w:val="24"/>
        </w:rPr>
        <w:t>检测、烟感、红外探测、摄像头部署、精密空调、各类环境指数、门禁出入记录</w:t>
      </w:r>
      <w:r>
        <w:rPr>
          <w:rFonts w:hint="eastAsia" w:ascii="微软雅黑 Light" w:hAnsi="微软雅黑 Light" w:eastAsia="微软雅黑 Light" w:cs="微软雅黑 Light"/>
          <w:spacing w:val="-6"/>
          <w:sz w:val="24"/>
          <w:szCs w:val="24"/>
        </w:rPr>
        <w:t>等实现设备数据集成化展现 ，并存储和显示在 3D 可视化系统中 ，可以对接环境</w:t>
      </w:r>
      <w:r>
        <w:rPr>
          <w:rFonts w:hint="eastAsia" w:ascii="微软雅黑 Light" w:hAnsi="微软雅黑 Light" w:eastAsia="微软雅黑 Light" w:cs="微软雅黑 Light"/>
          <w:spacing w:val="-12"/>
          <w:sz w:val="24"/>
          <w:szCs w:val="24"/>
        </w:rPr>
        <w:t>节能系统的环境传感器 ，实现温湿度和冷热气流 ，气压的监</w:t>
      </w:r>
      <w:r>
        <w:rPr>
          <w:rFonts w:hint="eastAsia" w:ascii="微软雅黑 Light" w:hAnsi="微软雅黑 Light" w:eastAsia="微软雅黑 Light" w:cs="微软雅黑 Light"/>
          <w:spacing w:val="-13"/>
          <w:sz w:val="24"/>
          <w:szCs w:val="24"/>
        </w:rPr>
        <w:t>控 ，并提供数据统计、</w:t>
      </w:r>
      <w:r>
        <w:rPr>
          <w:rFonts w:hint="eastAsia" w:ascii="微软雅黑 Light" w:hAnsi="微软雅黑 Light" w:eastAsia="微软雅黑 Light" w:cs="微软雅黑 Light"/>
          <w:spacing w:val="-7"/>
          <w:sz w:val="24"/>
          <w:szCs w:val="24"/>
        </w:rPr>
        <w:t>分析和预警等 ，实时查看设备性能数据 ，实现整个机房全局</w:t>
      </w:r>
      <w:r>
        <w:rPr>
          <w:rFonts w:hint="eastAsia" w:ascii="微软雅黑 Light" w:hAnsi="微软雅黑 Light" w:eastAsia="微软雅黑 Light" w:cs="微软雅黑 Light"/>
          <w:spacing w:val="-8"/>
          <w:sz w:val="24"/>
          <w:szCs w:val="24"/>
        </w:rPr>
        <w:t xml:space="preserve"> 3D 一屏把控 ，统一</w:t>
      </w:r>
      <w:r>
        <w:rPr>
          <w:rFonts w:hint="eastAsia" w:ascii="微软雅黑 Light" w:hAnsi="微软雅黑 Light" w:eastAsia="微软雅黑 Light" w:cs="微软雅黑 Light"/>
          <w:spacing w:val="-5"/>
          <w:sz w:val="24"/>
          <w:szCs w:val="24"/>
        </w:rPr>
        <w:t>的预警机制 ，以让运维人员能够及时了解到整个机房电力情况、暖通情况、室内云图、人员信息以及环境实时监控状态 ，为运维人员提供动力环境的整体把控提</w:t>
      </w:r>
      <w:r>
        <w:rPr>
          <w:rFonts w:hint="eastAsia" w:ascii="微软雅黑 Light" w:hAnsi="微软雅黑 Light" w:eastAsia="微软雅黑 Light" w:cs="微软雅黑 Light"/>
          <w:spacing w:val="-1"/>
          <w:sz w:val="24"/>
          <w:szCs w:val="24"/>
        </w:rPr>
        <w:t>供直观依据。</w:t>
      </w:r>
    </w:p>
    <w:p w14:paraId="22433554">
      <w:pPr>
        <w:pStyle w:val="2"/>
        <w:spacing w:line="377" w:lineRule="auto"/>
        <w:rPr>
          <w:rFonts w:hint="eastAsia" w:ascii="微软雅黑 Light" w:hAnsi="微软雅黑 Light" w:eastAsia="微软雅黑 Light" w:cs="微软雅黑 Light"/>
        </w:rPr>
      </w:pPr>
    </w:p>
    <w:p w14:paraId="0E852314">
      <w:pPr>
        <w:spacing w:before="133" w:line="228" w:lineRule="auto"/>
        <w:ind w:left="27"/>
        <w:outlineLvl w:val="0"/>
        <w:rPr>
          <w:rFonts w:hint="eastAsia" w:ascii="微软雅黑 Light" w:hAnsi="微软雅黑 Light" w:eastAsia="微软雅黑 Light" w:cs="微软雅黑 Light"/>
          <w:sz w:val="31"/>
          <w:szCs w:val="31"/>
        </w:rPr>
      </w:pPr>
      <w:bookmarkStart w:id="26" w:name="bookmark30"/>
      <w:bookmarkEnd w:id="26"/>
      <w:r>
        <w:rPr>
          <w:rFonts w:hint="eastAsia" w:ascii="微软雅黑 Light" w:hAnsi="微软雅黑 Light" w:eastAsia="微软雅黑 Light" w:cs="微软雅黑 Light"/>
          <w:b/>
          <w:bCs/>
          <w:spacing w:val="4"/>
          <w:sz w:val="31"/>
          <w:szCs w:val="31"/>
        </w:rPr>
        <w:t>3.13</w:t>
      </w:r>
      <w:r>
        <w:rPr>
          <w:rFonts w:hint="eastAsia" w:ascii="微软雅黑 Light" w:hAnsi="微软雅黑 Light" w:eastAsia="微软雅黑 Light" w:cs="微软雅黑 Light"/>
          <w:b/>
          <w:bCs/>
          <w:spacing w:val="21"/>
          <w:sz w:val="31"/>
          <w:szCs w:val="31"/>
        </w:rPr>
        <w:t xml:space="preserve"> </w:t>
      </w:r>
      <w:r>
        <w:rPr>
          <w:rFonts w:hint="eastAsia" w:ascii="微软雅黑 Light" w:hAnsi="微软雅黑 Light" w:eastAsia="微软雅黑 Light" w:cs="微软雅黑 Light"/>
          <w:b/>
          <w:bCs/>
          <w:spacing w:val="4"/>
          <w:sz w:val="31"/>
          <w:szCs w:val="31"/>
        </w:rPr>
        <w:t>盘点管理</w:t>
      </w:r>
    </w:p>
    <w:p w14:paraId="0DFD1A59">
      <w:pPr>
        <w:pStyle w:val="2"/>
        <w:spacing w:line="300" w:lineRule="auto"/>
        <w:rPr>
          <w:rFonts w:hint="eastAsia" w:ascii="微软雅黑 Light" w:hAnsi="微软雅黑 Light" w:eastAsia="微软雅黑 Light" w:cs="微软雅黑 Light"/>
        </w:rPr>
      </w:pPr>
    </w:p>
    <w:p w14:paraId="6A0E848A">
      <w:pPr>
        <w:spacing w:before="103" w:line="358" w:lineRule="auto"/>
        <w:ind w:left="19" w:right="69" w:firstLine="436"/>
        <w:jc w:val="both"/>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1"/>
          <w:sz w:val="24"/>
          <w:szCs w:val="24"/>
        </w:rPr>
        <w:t>1、系统支持对系统所有监控告警设备历史数据进行盘点统计 ，可选择盘点</w:t>
      </w:r>
      <w:r>
        <w:rPr>
          <w:rFonts w:hint="eastAsia" w:ascii="微软雅黑 Light" w:hAnsi="微软雅黑 Light" w:eastAsia="微软雅黑 Light" w:cs="微软雅黑 Light"/>
          <w:spacing w:val="-4"/>
          <w:sz w:val="24"/>
          <w:szCs w:val="24"/>
        </w:rPr>
        <w:t>范围、设备类型、告警类型（资产告警、</w:t>
      </w:r>
      <w:r>
        <w:rPr>
          <w:rFonts w:hint="eastAsia" w:ascii="微软雅黑 Light" w:hAnsi="微软雅黑 Light" w:eastAsia="微软雅黑 Light" w:cs="微软雅黑 Light"/>
          <w:spacing w:val="-31"/>
          <w:sz w:val="24"/>
          <w:szCs w:val="24"/>
        </w:rPr>
        <w:t xml:space="preserve"> </w:t>
      </w:r>
      <w:r>
        <w:rPr>
          <w:rFonts w:hint="eastAsia" w:ascii="微软雅黑 Light" w:hAnsi="微软雅黑 Light" w:eastAsia="微软雅黑 Light" w:cs="微软雅黑 Light"/>
          <w:spacing w:val="-4"/>
          <w:sz w:val="24"/>
          <w:szCs w:val="24"/>
        </w:rPr>
        <w:t>网管告警、动环告警）、起始时间、终</w:t>
      </w:r>
      <w:r>
        <w:rPr>
          <w:rFonts w:hint="eastAsia" w:ascii="微软雅黑 Light" w:hAnsi="微软雅黑 Light" w:eastAsia="微软雅黑 Light" w:cs="微软雅黑 Light"/>
          <w:spacing w:val="-1"/>
          <w:sz w:val="24"/>
          <w:szCs w:val="24"/>
        </w:rPr>
        <w:t>止时间以及选择告警级别进行统计显示报表。</w:t>
      </w:r>
    </w:p>
    <w:p w14:paraId="2719528E">
      <w:pPr>
        <w:spacing w:line="358" w:lineRule="auto"/>
        <w:rPr>
          <w:rFonts w:hint="eastAsia" w:ascii="微软雅黑 Light" w:hAnsi="微软雅黑 Light" w:eastAsia="微软雅黑 Light" w:cs="微软雅黑 Light"/>
          <w:sz w:val="24"/>
          <w:szCs w:val="24"/>
        </w:rPr>
        <w:sectPr>
          <w:footerReference r:id="rId19" w:type="default"/>
          <w:pgSz w:w="11906" w:h="16839"/>
          <w:pgMar w:top="1431" w:right="1729" w:bottom="1213" w:left="1785" w:header="0" w:footer="953" w:gutter="0"/>
          <w:cols w:space="720" w:num="1"/>
        </w:sectPr>
      </w:pPr>
    </w:p>
    <w:p w14:paraId="143840CC">
      <w:pPr>
        <w:spacing w:before="185" w:line="353" w:lineRule="auto"/>
        <w:ind w:left="14" w:right="16" w:firstLine="432"/>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z w:val="24"/>
          <w:szCs w:val="24"/>
        </w:rPr>
        <w:t>2</w:t>
      </w:r>
      <w:r>
        <w:rPr>
          <w:rFonts w:hint="eastAsia" w:ascii="微软雅黑 Light" w:hAnsi="微软雅黑 Light" w:eastAsia="微软雅黑 Light" w:cs="微软雅黑 Light"/>
          <w:sz w:val="24"/>
          <w:szCs w:val="24"/>
        </w:rPr>
        <w:t>、系统支持对系统所有任务历史数据进行盘点统计 ，可选择盘点</w:t>
      </w:r>
      <w:r>
        <w:rPr>
          <w:rFonts w:hint="eastAsia" w:ascii="微软雅黑 Light" w:hAnsi="微软雅黑 Light" w:eastAsia="微软雅黑 Light" w:cs="微软雅黑 Light"/>
          <w:spacing w:val="-1"/>
          <w:sz w:val="24"/>
          <w:szCs w:val="24"/>
        </w:rPr>
        <w:t>范围、设</w:t>
      </w:r>
      <w:r>
        <w:rPr>
          <w:rFonts w:hint="eastAsia" w:ascii="微软雅黑 Light" w:hAnsi="微软雅黑 Light" w:eastAsia="微软雅黑 Light" w:cs="微软雅黑 Light"/>
          <w:spacing w:val="-5"/>
          <w:sz w:val="24"/>
          <w:szCs w:val="24"/>
        </w:rPr>
        <w:t>备类型、任务类型（上架、下架、维修、迁入、迁出、盘点 ）、起始时间、终止</w:t>
      </w:r>
      <w:r>
        <w:rPr>
          <w:rFonts w:hint="eastAsia" w:ascii="微软雅黑 Light" w:hAnsi="微软雅黑 Light" w:eastAsia="微软雅黑 Light" w:cs="微软雅黑 Light"/>
          <w:spacing w:val="-1"/>
          <w:sz w:val="24"/>
          <w:szCs w:val="24"/>
        </w:rPr>
        <w:t>时间进行统计显示报表。</w:t>
      </w:r>
    </w:p>
    <w:p w14:paraId="15C90247">
      <w:pPr>
        <w:spacing w:before="54" w:line="360" w:lineRule="auto"/>
        <w:ind w:left="17" w:right="13" w:firstLine="428"/>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z w:val="24"/>
          <w:szCs w:val="24"/>
        </w:rPr>
        <w:t>3</w:t>
      </w:r>
      <w:r>
        <w:rPr>
          <w:rFonts w:hint="eastAsia" w:ascii="微软雅黑 Light" w:hAnsi="微软雅黑 Light" w:eastAsia="微软雅黑 Light" w:cs="微软雅黑 Light"/>
          <w:sz w:val="24"/>
          <w:szCs w:val="24"/>
        </w:rPr>
        <w:t>、系统支持对资产进行发布盘点 ，可根据选择盘点范围、设备类型、</w:t>
      </w:r>
      <w:r>
        <w:rPr>
          <w:rFonts w:hint="eastAsia" w:ascii="微软雅黑 Light" w:hAnsi="微软雅黑 Light" w:eastAsia="微软雅黑 Light" w:cs="微软雅黑 Light"/>
          <w:spacing w:val="-1"/>
          <w:sz w:val="24"/>
          <w:szCs w:val="24"/>
        </w:rPr>
        <w:t>完成</w:t>
      </w:r>
      <w:r>
        <w:rPr>
          <w:rFonts w:hint="eastAsia" w:ascii="微软雅黑 Light" w:hAnsi="微软雅黑 Light" w:eastAsia="微软雅黑 Light" w:cs="微软雅黑 Light"/>
          <w:spacing w:val="-5"/>
          <w:sz w:val="24"/>
          <w:szCs w:val="24"/>
        </w:rPr>
        <w:t>时间、指派人员、任务描述、盘点资产字段发布资产盘点 ，盘点任务直接派发给</w:t>
      </w:r>
      <w:r>
        <w:rPr>
          <w:rFonts w:hint="eastAsia" w:ascii="微软雅黑 Light" w:hAnsi="微软雅黑 Light" w:eastAsia="微软雅黑 Light" w:cs="微软雅黑 Light"/>
          <w:spacing w:val="-1"/>
          <w:sz w:val="24"/>
          <w:szCs w:val="24"/>
        </w:rPr>
        <w:t>指派人员执行盘点任务。</w:t>
      </w:r>
    </w:p>
    <w:p w14:paraId="10870CF1">
      <w:pPr>
        <w:spacing w:before="1" w:line="355" w:lineRule="auto"/>
        <w:ind w:left="18" w:right="32" w:firstLine="421"/>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7"/>
          <w:sz w:val="24"/>
          <w:szCs w:val="24"/>
        </w:rPr>
        <w:t>4</w:t>
      </w:r>
      <w:r>
        <w:rPr>
          <w:rFonts w:hint="eastAsia" w:ascii="微软雅黑 Light" w:hAnsi="微软雅黑 Light" w:eastAsia="微软雅黑 Light" w:cs="微软雅黑 Light"/>
          <w:spacing w:val="-7"/>
          <w:sz w:val="24"/>
          <w:szCs w:val="24"/>
        </w:rPr>
        <w:t>、系统支持查看资产历史盘点情况 ，可根据盘点状态（未处</w:t>
      </w:r>
      <w:r>
        <w:rPr>
          <w:rFonts w:hint="eastAsia" w:ascii="微软雅黑 Light" w:hAnsi="微软雅黑 Light" w:eastAsia="微软雅黑 Light" w:cs="微软雅黑 Light"/>
          <w:spacing w:val="-8"/>
          <w:sz w:val="24"/>
          <w:szCs w:val="24"/>
        </w:rPr>
        <w:t>理、已处理）、</w:t>
      </w:r>
      <w:r>
        <w:rPr>
          <w:rFonts w:hint="eastAsia" w:ascii="微软雅黑 Light" w:hAnsi="微软雅黑 Light" w:eastAsia="微软雅黑 Light" w:cs="微软雅黑 Light"/>
          <w:spacing w:val="-1"/>
          <w:sz w:val="24"/>
          <w:szCs w:val="24"/>
        </w:rPr>
        <w:t>起始时间、终止时间搜索查看盘点任务。</w:t>
      </w:r>
    </w:p>
    <w:p w14:paraId="0A739675">
      <w:pPr>
        <w:spacing w:before="2" w:line="4104" w:lineRule="exact"/>
        <w:ind w:firstLine="1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82"/>
        </w:rPr>
        <w:drawing>
          <wp:inline distT="0" distB="0" distL="0" distR="0">
            <wp:extent cx="5260340" cy="2606040"/>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59"/>
                    <a:stretch>
                      <a:fillRect/>
                    </a:stretch>
                  </pic:blipFill>
                  <pic:spPr>
                    <a:xfrm>
                      <a:off x="0" y="0"/>
                      <a:ext cx="5260848" cy="2606040"/>
                    </a:xfrm>
                    <a:prstGeom prst="rect">
                      <a:avLst/>
                    </a:prstGeom>
                  </pic:spPr>
                </pic:pic>
              </a:graphicData>
            </a:graphic>
          </wp:inline>
        </w:drawing>
      </w:r>
    </w:p>
    <w:p w14:paraId="4B3779F3">
      <w:pPr>
        <w:spacing w:before="328" w:line="368" w:lineRule="auto"/>
        <w:ind w:left="15" w:right="13" w:firstLine="422"/>
        <w:jc w:val="both"/>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3"/>
          <w:sz w:val="24"/>
          <w:szCs w:val="24"/>
        </w:rPr>
        <w:t>资产盘点为机房日常资产管理维护提供规范化管理流程 ，</w:t>
      </w:r>
      <w:r>
        <w:rPr>
          <w:rFonts w:hint="eastAsia" w:ascii="微软雅黑 Light" w:hAnsi="微软雅黑 Light" w:eastAsia="微软雅黑 Light" w:cs="微软雅黑 Light"/>
          <w:spacing w:val="-4"/>
          <w:sz w:val="24"/>
          <w:szCs w:val="24"/>
        </w:rPr>
        <w:t>为机房实际管理过</w:t>
      </w:r>
      <w:r>
        <w:rPr>
          <w:rFonts w:hint="eastAsia" w:ascii="微软雅黑 Light" w:hAnsi="微软雅黑 Light" w:eastAsia="微软雅黑 Light" w:cs="微软雅黑 Light"/>
          <w:spacing w:val="-6"/>
          <w:sz w:val="24"/>
          <w:szCs w:val="24"/>
        </w:rPr>
        <w:t>程中线上管理以及线下排查相结合 ，为资产</w:t>
      </w:r>
      <w:r>
        <w:rPr>
          <w:rFonts w:hint="eastAsia" w:ascii="微软雅黑 Light" w:hAnsi="微软雅黑 Light" w:eastAsia="微软雅黑 Light" w:cs="微软雅黑 Light"/>
          <w:spacing w:val="-7"/>
          <w:sz w:val="24"/>
          <w:szCs w:val="24"/>
        </w:rPr>
        <w:t>数据提供永久性记录保障 ；任务盘点</w:t>
      </w:r>
      <w:r>
        <w:rPr>
          <w:rFonts w:hint="eastAsia" w:ascii="微软雅黑 Light" w:hAnsi="微软雅黑 Light" w:eastAsia="微软雅黑 Light" w:cs="微软雅黑 Light"/>
          <w:spacing w:val="-5"/>
          <w:sz w:val="24"/>
          <w:szCs w:val="24"/>
        </w:rPr>
        <w:t>让管理员可以统计查看机房每个时间段的任务派遣情况以及完成情况 ；告警盘点</w:t>
      </w:r>
      <w:r>
        <w:rPr>
          <w:rFonts w:hint="eastAsia" w:ascii="微软雅黑 Light" w:hAnsi="微软雅黑 Light" w:eastAsia="微软雅黑 Light" w:cs="微软雅黑 Light"/>
          <w:spacing w:val="-3"/>
          <w:sz w:val="24"/>
          <w:szCs w:val="24"/>
        </w:rPr>
        <w:t>让管理人员可针对单个机房、设备类型、时间局域等条件组合统计查看机房实际</w:t>
      </w:r>
      <w:r>
        <w:rPr>
          <w:rFonts w:hint="eastAsia" w:ascii="微软雅黑 Light" w:hAnsi="微软雅黑 Light" w:eastAsia="微软雅黑 Light" w:cs="微软雅黑 Light"/>
          <w:spacing w:val="-1"/>
          <w:sz w:val="24"/>
          <w:szCs w:val="24"/>
        </w:rPr>
        <w:t>运维过程中发生的告警情况。</w:t>
      </w:r>
    </w:p>
    <w:p w14:paraId="19A4211E">
      <w:pPr>
        <w:spacing w:line="368" w:lineRule="auto"/>
        <w:rPr>
          <w:rFonts w:hint="eastAsia" w:ascii="微软雅黑 Light" w:hAnsi="微软雅黑 Light" w:eastAsia="微软雅黑 Light" w:cs="微软雅黑 Light"/>
          <w:sz w:val="24"/>
          <w:szCs w:val="24"/>
        </w:rPr>
        <w:sectPr>
          <w:footerReference r:id="rId20" w:type="default"/>
          <w:pgSz w:w="11906" w:h="16839"/>
          <w:pgMar w:top="1431" w:right="1785" w:bottom="1213" w:left="1785" w:header="0" w:footer="953" w:gutter="0"/>
          <w:cols w:space="720" w:num="1"/>
        </w:sectPr>
      </w:pPr>
    </w:p>
    <w:p w14:paraId="2FDD6DB0">
      <w:pPr>
        <w:spacing w:before="139" w:line="229" w:lineRule="auto"/>
        <w:ind w:left="27"/>
        <w:outlineLvl w:val="0"/>
        <w:rPr>
          <w:rFonts w:hint="eastAsia" w:ascii="微软雅黑 Light" w:hAnsi="微软雅黑 Light" w:eastAsia="微软雅黑 Light" w:cs="微软雅黑 Light"/>
          <w:sz w:val="31"/>
          <w:szCs w:val="31"/>
        </w:rPr>
      </w:pPr>
      <w:bookmarkStart w:id="27" w:name="bookmark22"/>
      <w:bookmarkEnd w:id="27"/>
      <w:r>
        <w:rPr>
          <w:rFonts w:hint="eastAsia" w:ascii="微软雅黑 Light" w:hAnsi="微软雅黑 Light" w:eastAsia="微软雅黑 Light" w:cs="微软雅黑 Light"/>
          <w:b/>
          <w:bCs/>
          <w:spacing w:val="6"/>
          <w:sz w:val="31"/>
          <w:szCs w:val="31"/>
        </w:rPr>
        <w:t xml:space="preserve">3.14 </w:t>
      </w:r>
      <w:r>
        <w:rPr>
          <w:rFonts w:hint="eastAsia" w:ascii="微软雅黑 Light" w:hAnsi="微软雅黑 Light" w:eastAsia="微软雅黑 Light" w:cs="微软雅黑 Light"/>
          <w:b/>
          <w:bCs/>
          <w:spacing w:val="6"/>
          <w:sz w:val="31"/>
          <w:szCs w:val="31"/>
        </w:rPr>
        <w:t>任务管理</w:t>
      </w:r>
    </w:p>
    <w:p w14:paraId="3D9B2979">
      <w:pPr>
        <w:pStyle w:val="2"/>
        <w:spacing w:line="296" w:lineRule="auto"/>
        <w:rPr>
          <w:rFonts w:hint="eastAsia" w:ascii="微软雅黑 Light" w:hAnsi="微软雅黑 Light" w:eastAsia="微软雅黑 Light" w:cs="微软雅黑 Light"/>
        </w:rPr>
      </w:pPr>
    </w:p>
    <w:p w14:paraId="79A3135C">
      <w:pPr>
        <w:spacing w:before="103" w:line="358" w:lineRule="auto"/>
        <w:ind w:left="27" w:right="122" w:firstLine="428"/>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5"/>
          <w:sz w:val="24"/>
          <w:szCs w:val="24"/>
        </w:rPr>
        <w:t>1、系统支持上架任务 ，管理人员接收到上架任务后 ，线下执行上架操作 ，</w:t>
      </w:r>
      <w:r>
        <w:rPr>
          <w:rFonts w:hint="eastAsia" w:ascii="微软雅黑 Light" w:hAnsi="微软雅黑 Light" w:eastAsia="微软雅黑 Light" w:cs="微软雅黑 Light"/>
          <w:spacing w:val="-8"/>
          <w:sz w:val="24"/>
          <w:szCs w:val="24"/>
        </w:rPr>
        <w:t>当上架完成后 ，点击任务条 ，输入上架设备的资产情况 ，点击完成后在 3D 场景</w:t>
      </w:r>
      <w:r>
        <w:rPr>
          <w:rFonts w:hint="eastAsia" w:ascii="微软雅黑 Light" w:hAnsi="微软雅黑 Light" w:eastAsia="微软雅黑 Light" w:cs="微软雅黑 Light"/>
          <w:spacing w:val="-2"/>
          <w:sz w:val="24"/>
          <w:szCs w:val="24"/>
        </w:rPr>
        <w:t>中显示上架设备。</w:t>
      </w:r>
    </w:p>
    <w:p w14:paraId="1ACC45A3">
      <w:pPr>
        <w:spacing w:before="29" w:line="337" w:lineRule="auto"/>
        <w:ind w:left="18" w:right="122" w:firstLine="428"/>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4"/>
          <w:sz w:val="24"/>
          <w:szCs w:val="24"/>
        </w:rPr>
        <w:t>2、系统支持下架任务 ，管理人员接收到下架任务</w:t>
      </w:r>
      <w:r>
        <w:rPr>
          <w:rFonts w:hint="eastAsia" w:ascii="微软雅黑 Light" w:hAnsi="微软雅黑 Light" w:eastAsia="微软雅黑 Light" w:cs="微软雅黑 Light"/>
          <w:spacing w:val="-5"/>
          <w:sz w:val="24"/>
          <w:szCs w:val="24"/>
        </w:rPr>
        <w:t>后 ，线下执行下架操作 ，</w:t>
      </w:r>
      <w:r>
        <w:rPr>
          <w:rFonts w:hint="eastAsia" w:ascii="微软雅黑 Light" w:hAnsi="微软雅黑 Light" w:eastAsia="微软雅黑 Light" w:cs="微软雅黑 Light"/>
          <w:spacing w:val="-6"/>
          <w:sz w:val="24"/>
          <w:szCs w:val="24"/>
        </w:rPr>
        <w:t>当下架完成后 ，点击任务条 ，点击完成任务 ，3D 场景中将移除下架设备存入历</w:t>
      </w:r>
      <w:r>
        <w:rPr>
          <w:rFonts w:hint="eastAsia" w:ascii="微软雅黑 Light" w:hAnsi="微软雅黑 Light" w:eastAsia="微软雅黑 Light" w:cs="微软雅黑 Light"/>
          <w:spacing w:val="-2"/>
          <w:sz w:val="24"/>
          <w:szCs w:val="24"/>
        </w:rPr>
        <w:t>史记录。</w:t>
      </w:r>
    </w:p>
    <w:p w14:paraId="0E788773">
      <w:pPr>
        <w:spacing w:line="8073" w:lineRule="exact"/>
        <w:ind w:firstLine="1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161"/>
        </w:rPr>
        <w:drawing>
          <wp:inline distT="0" distB="0" distL="0" distR="0">
            <wp:extent cx="5269865" cy="512635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60"/>
                    <a:stretch>
                      <a:fillRect/>
                    </a:stretch>
                  </pic:blipFill>
                  <pic:spPr>
                    <a:xfrm>
                      <a:off x="0" y="0"/>
                      <a:ext cx="5269991" cy="5126735"/>
                    </a:xfrm>
                    <a:prstGeom prst="rect">
                      <a:avLst/>
                    </a:prstGeom>
                  </pic:spPr>
                </pic:pic>
              </a:graphicData>
            </a:graphic>
          </wp:inline>
        </w:drawing>
      </w:r>
    </w:p>
    <w:p w14:paraId="6EC8C29D">
      <w:pPr>
        <w:spacing w:before="177" w:line="361" w:lineRule="auto"/>
        <w:ind w:left="27" w:firstLine="423"/>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8"/>
          <w:sz w:val="24"/>
          <w:szCs w:val="24"/>
        </w:rPr>
        <w:t>3、系统支持维修任务 ，管理人员在接收到维修任务后 ，线下执行维修操作 ，</w:t>
      </w:r>
      <w:r>
        <w:rPr>
          <w:rFonts w:hint="eastAsia" w:ascii="微软雅黑 Light" w:hAnsi="微软雅黑 Light" w:eastAsia="微软雅黑 Light" w:cs="微软雅黑 Light"/>
          <w:spacing w:val="-7"/>
          <w:sz w:val="24"/>
          <w:szCs w:val="24"/>
        </w:rPr>
        <w:t>当维修完成后 ，点击任务条 ，点击完成任</w:t>
      </w:r>
      <w:r>
        <w:rPr>
          <w:rFonts w:hint="eastAsia" w:ascii="微软雅黑 Light" w:hAnsi="微软雅黑 Light" w:eastAsia="微软雅黑 Light" w:cs="微软雅黑 Light"/>
          <w:spacing w:val="-8"/>
          <w:sz w:val="24"/>
          <w:szCs w:val="24"/>
        </w:rPr>
        <w:t>务。</w:t>
      </w:r>
    </w:p>
    <w:p w14:paraId="59A11DB0">
      <w:pPr>
        <w:spacing w:line="361" w:lineRule="auto"/>
        <w:rPr>
          <w:rFonts w:hint="eastAsia" w:ascii="微软雅黑 Light" w:hAnsi="微软雅黑 Light" w:eastAsia="微软雅黑 Light" w:cs="微软雅黑 Light"/>
          <w:sz w:val="24"/>
          <w:szCs w:val="24"/>
        </w:rPr>
        <w:sectPr>
          <w:footerReference r:id="rId21" w:type="default"/>
          <w:pgSz w:w="11906" w:h="16839"/>
          <w:pgMar w:top="1431" w:right="1672" w:bottom="1213" w:left="1785" w:header="0" w:footer="953" w:gutter="0"/>
          <w:cols w:space="720" w:num="1"/>
        </w:sectPr>
      </w:pPr>
    </w:p>
    <w:p w14:paraId="5EC9C2EA">
      <w:pPr>
        <w:spacing w:before="167" w:line="361" w:lineRule="auto"/>
        <w:ind w:left="19" w:right="13" w:firstLine="417"/>
        <w:rPr>
          <w:rFonts w:hint="eastAsia" w:ascii="微软雅黑 Light" w:hAnsi="微软雅黑 Light" w:eastAsia="微软雅黑 Light" w:cs="微软雅黑 Light"/>
          <w:sz w:val="24"/>
          <w:szCs w:val="24"/>
        </w:rPr>
      </w:pPr>
      <w:bookmarkStart w:id="28" w:name="bookmark23"/>
      <w:bookmarkEnd w:id="28"/>
      <w:r>
        <w:rPr>
          <w:rFonts w:hint="eastAsia" w:ascii="微软雅黑 Light" w:hAnsi="微软雅黑 Light" w:eastAsia="微软雅黑 Light" w:cs="微软雅黑 Light"/>
          <w:spacing w:val="-5"/>
          <w:sz w:val="24"/>
          <w:szCs w:val="24"/>
        </w:rPr>
        <w:t>4、系统支持迁出/迁入任务 ，管理人员在接收到迁入任务后 ，点击查</w:t>
      </w:r>
      <w:r>
        <w:rPr>
          <w:rFonts w:hint="eastAsia" w:ascii="微软雅黑 Light" w:hAnsi="微软雅黑 Light" w:eastAsia="微软雅黑 Light" w:cs="微软雅黑 Light"/>
          <w:spacing w:val="-6"/>
          <w:sz w:val="24"/>
          <w:szCs w:val="24"/>
        </w:rPr>
        <w:t>看迁出设备位置以及迁入位置 ，线下执行操作 ，当迁入完成</w:t>
      </w:r>
      <w:r>
        <w:rPr>
          <w:rFonts w:hint="eastAsia" w:ascii="微软雅黑 Light" w:hAnsi="微软雅黑 Light" w:eastAsia="微软雅黑 Light" w:cs="微软雅黑 Light"/>
          <w:spacing w:val="-7"/>
          <w:sz w:val="24"/>
          <w:szCs w:val="24"/>
        </w:rPr>
        <w:t>后 ，点击完成任务。</w:t>
      </w:r>
    </w:p>
    <w:p w14:paraId="3748E05C">
      <w:pPr>
        <w:spacing w:before="7" w:line="358" w:lineRule="auto"/>
        <w:ind w:left="16" w:right="8" w:firstLine="437"/>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3"/>
          <w:sz w:val="24"/>
          <w:szCs w:val="24"/>
        </w:rPr>
        <w:t>5、系统支持支持盘点任务 ，管理人员在接收到盘点任务后 ，下载盘点任务</w:t>
      </w:r>
      <w:r>
        <w:rPr>
          <w:rFonts w:hint="eastAsia" w:ascii="微软雅黑 Light" w:hAnsi="微软雅黑 Light" w:eastAsia="微软雅黑 Light" w:cs="微软雅黑 Light"/>
          <w:spacing w:val="-5"/>
          <w:sz w:val="24"/>
          <w:szCs w:val="24"/>
        </w:rPr>
        <w:t>Excel 表单 ，下线执行盘点并更正数据 ，盘点完成后 ，上传 Excel 表单资产</w:t>
      </w:r>
      <w:r>
        <w:rPr>
          <w:rFonts w:hint="eastAsia" w:ascii="微软雅黑 Light" w:hAnsi="微软雅黑 Light" w:eastAsia="微软雅黑 Light" w:cs="微软雅黑 Light"/>
          <w:spacing w:val="-6"/>
          <w:sz w:val="24"/>
          <w:szCs w:val="24"/>
        </w:rPr>
        <w:t>信息</w:t>
      </w:r>
      <w:r>
        <w:rPr>
          <w:rFonts w:hint="eastAsia" w:ascii="微软雅黑 Light" w:hAnsi="微软雅黑 Light" w:eastAsia="微软雅黑 Light" w:cs="微软雅黑 Light"/>
          <w:spacing w:val="-5"/>
          <w:sz w:val="24"/>
          <w:szCs w:val="24"/>
        </w:rPr>
        <w:t>进行自动变更 ，点击完成任务。</w:t>
      </w:r>
    </w:p>
    <w:p w14:paraId="06341708">
      <w:pPr>
        <w:spacing w:before="16" w:line="4080" w:lineRule="exact"/>
        <w:ind w:firstLine="1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81"/>
        </w:rPr>
        <w:drawing>
          <wp:inline distT="0" distB="0" distL="0" distR="0">
            <wp:extent cx="5265420" cy="2590800"/>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61"/>
                    <a:stretch>
                      <a:fillRect/>
                    </a:stretch>
                  </pic:blipFill>
                  <pic:spPr>
                    <a:xfrm>
                      <a:off x="0" y="0"/>
                      <a:ext cx="5265420" cy="2590800"/>
                    </a:xfrm>
                    <a:prstGeom prst="rect">
                      <a:avLst/>
                    </a:prstGeom>
                  </pic:spPr>
                </pic:pic>
              </a:graphicData>
            </a:graphic>
          </wp:inline>
        </w:drawing>
      </w:r>
    </w:p>
    <w:p w14:paraId="25CE332B">
      <w:pPr>
        <w:pStyle w:val="2"/>
        <w:rPr>
          <w:rFonts w:hint="eastAsia" w:ascii="微软雅黑 Light" w:hAnsi="微软雅黑 Light" w:eastAsia="微软雅黑 Light" w:cs="微软雅黑 Light"/>
        </w:rPr>
      </w:pPr>
    </w:p>
    <w:p w14:paraId="31E0AE0A">
      <w:pPr>
        <w:spacing w:before="103" w:line="369" w:lineRule="auto"/>
        <w:ind w:left="16" w:right="13" w:firstLine="420"/>
        <w:jc w:val="both"/>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3"/>
          <w:sz w:val="24"/>
          <w:szCs w:val="24"/>
        </w:rPr>
        <w:t>任务管理系统为管理人员提供日常机房协作实现规划化任务管</w:t>
      </w:r>
      <w:r>
        <w:rPr>
          <w:rFonts w:hint="eastAsia" w:ascii="微软雅黑 Light" w:hAnsi="微软雅黑 Light" w:eastAsia="微软雅黑 Light" w:cs="微软雅黑 Light"/>
          <w:spacing w:val="-4"/>
          <w:sz w:val="24"/>
          <w:szCs w:val="24"/>
        </w:rPr>
        <w:t>理机制 ，其中</w:t>
      </w:r>
      <w:r>
        <w:rPr>
          <w:rFonts w:hint="eastAsia" w:ascii="微软雅黑 Light" w:hAnsi="微软雅黑 Light" w:eastAsia="微软雅黑 Light" w:cs="微软雅黑 Light"/>
          <w:spacing w:val="-5"/>
          <w:sz w:val="24"/>
          <w:szCs w:val="24"/>
        </w:rPr>
        <w:t>包括盘点任务、上架任务、下架任务、停机任务以及维修任务 ，管理员之间通过</w:t>
      </w:r>
      <w:r>
        <w:rPr>
          <w:rFonts w:hint="eastAsia" w:ascii="微软雅黑 Light" w:hAnsi="微软雅黑 Light" w:eastAsia="微软雅黑 Light" w:cs="微软雅黑 Light"/>
          <w:spacing w:val="-6"/>
          <w:sz w:val="24"/>
          <w:szCs w:val="24"/>
        </w:rPr>
        <w:t>任务派遣的方式 ，处理人员接收任务后去</w:t>
      </w:r>
      <w:r>
        <w:rPr>
          <w:rFonts w:hint="eastAsia" w:ascii="微软雅黑 Light" w:hAnsi="微软雅黑 Light" w:eastAsia="微软雅黑 Light" w:cs="微软雅黑 Light"/>
          <w:spacing w:val="-7"/>
          <w:sz w:val="24"/>
          <w:szCs w:val="24"/>
        </w:rPr>
        <w:t>执行相关任务 ，执行完成后通过线上平</w:t>
      </w:r>
      <w:r>
        <w:rPr>
          <w:rFonts w:hint="eastAsia" w:ascii="微软雅黑 Light" w:hAnsi="微软雅黑 Light" w:eastAsia="微软雅黑 Light" w:cs="微软雅黑 Light"/>
          <w:spacing w:val="-3"/>
          <w:sz w:val="24"/>
          <w:szCs w:val="24"/>
        </w:rPr>
        <w:t>台确认 ，以此记录机房中心各个设备运维过程的历史轨迹。</w:t>
      </w:r>
    </w:p>
    <w:p w14:paraId="2B60D770">
      <w:pPr>
        <w:spacing w:before="152" w:line="229" w:lineRule="auto"/>
        <w:ind w:left="27"/>
        <w:outlineLvl w:val="0"/>
        <w:rPr>
          <w:rFonts w:hint="eastAsia" w:ascii="微软雅黑 Light" w:hAnsi="微软雅黑 Light" w:eastAsia="微软雅黑 Light" w:cs="微软雅黑 Light"/>
          <w:sz w:val="31"/>
          <w:szCs w:val="31"/>
        </w:rPr>
      </w:pPr>
      <w:bookmarkStart w:id="29" w:name="bookmark31"/>
      <w:bookmarkEnd w:id="29"/>
      <w:r>
        <w:rPr>
          <w:rFonts w:hint="eastAsia" w:ascii="微软雅黑 Light" w:hAnsi="微软雅黑 Light" w:eastAsia="微软雅黑 Light" w:cs="微软雅黑 Light"/>
          <w:b/>
          <w:bCs/>
          <w:spacing w:val="6"/>
          <w:sz w:val="31"/>
          <w:szCs w:val="31"/>
        </w:rPr>
        <w:t xml:space="preserve">3.15 </w:t>
      </w:r>
      <w:r>
        <w:rPr>
          <w:rFonts w:hint="eastAsia" w:ascii="微软雅黑 Light" w:hAnsi="微软雅黑 Light" w:eastAsia="微软雅黑 Light" w:cs="微软雅黑 Light"/>
          <w:b/>
          <w:bCs/>
          <w:spacing w:val="6"/>
          <w:sz w:val="31"/>
          <w:szCs w:val="31"/>
        </w:rPr>
        <w:t>客户管理</w:t>
      </w:r>
    </w:p>
    <w:p w14:paraId="1F246C95">
      <w:pPr>
        <w:pStyle w:val="2"/>
        <w:spacing w:line="318" w:lineRule="auto"/>
        <w:rPr>
          <w:rFonts w:hint="eastAsia" w:ascii="微软雅黑 Light" w:hAnsi="微软雅黑 Light" w:eastAsia="微软雅黑 Light" w:cs="微软雅黑 Light"/>
        </w:rPr>
      </w:pPr>
    </w:p>
    <w:p w14:paraId="2D1B930D">
      <w:pPr>
        <w:spacing w:before="103" w:line="354" w:lineRule="auto"/>
        <w:ind w:left="17" w:right="8" w:firstLine="437"/>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2"/>
          <w:sz w:val="24"/>
          <w:szCs w:val="24"/>
        </w:rPr>
        <w:t>1</w:t>
      </w:r>
      <w:r>
        <w:rPr>
          <w:rFonts w:hint="eastAsia" w:ascii="微软雅黑 Light" w:hAnsi="微软雅黑 Light" w:eastAsia="微软雅黑 Light" w:cs="微软雅黑 Light"/>
          <w:spacing w:val="-2"/>
          <w:sz w:val="24"/>
          <w:szCs w:val="24"/>
        </w:rPr>
        <w:t>、客户信息管理支持条件查找客户信息 ，并可对客户信息进行维护</w:t>
      </w:r>
      <w:r>
        <w:rPr>
          <w:rFonts w:hint="eastAsia" w:ascii="微软雅黑 Light" w:hAnsi="微软雅黑 Light" w:eastAsia="微软雅黑 Light" w:cs="微软雅黑 Light"/>
          <w:spacing w:val="-3"/>
          <w:sz w:val="24"/>
          <w:szCs w:val="24"/>
        </w:rPr>
        <w:t>管理 ，</w:t>
      </w:r>
      <w:r>
        <w:rPr>
          <w:rFonts w:hint="eastAsia" w:ascii="微软雅黑 Light" w:hAnsi="微软雅黑 Light" w:eastAsia="微软雅黑 Light" w:cs="微软雅黑 Light"/>
          <w:spacing w:val="-1"/>
          <w:sz w:val="24"/>
          <w:szCs w:val="24"/>
        </w:rPr>
        <w:t>也可新增客户信息。</w:t>
      </w:r>
    </w:p>
    <w:p w14:paraId="5A814E96">
      <w:pPr>
        <w:spacing w:before="33" w:line="354" w:lineRule="auto"/>
        <w:ind w:left="25" w:right="16" w:firstLine="421"/>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z w:val="24"/>
          <w:szCs w:val="24"/>
        </w:rPr>
        <w:t>2</w:t>
      </w:r>
      <w:r>
        <w:rPr>
          <w:rFonts w:hint="eastAsia" w:ascii="微软雅黑 Light" w:hAnsi="微软雅黑 Light" w:eastAsia="微软雅黑 Light" w:cs="微软雅黑 Light"/>
          <w:sz w:val="24"/>
          <w:szCs w:val="24"/>
        </w:rPr>
        <w:t>、客户资产统计支持根据数据中心中资产归属状态根据客户进行统</w:t>
      </w:r>
      <w:r>
        <w:rPr>
          <w:rFonts w:hint="eastAsia" w:ascii="微软雅黑 Light" w:hAnsi="微软雅黑 Light" w:eastAsia="微软雅黑 Light" w:cs="微软雅黑 Light"/>
          <w:spacing w:val="-1"/>
          <w:sz w:val="24"/>
          <w:szCs w:val="24"/>
        </w:rPr>
        <w:t>计 ，并</w:t>
      </w:r>
      <w:r>
        <w:rPr>
          <w:rFonts w:hint="eastAsia" w:ascii="微软雅黑 Light" w:hAnsi="微软雅黑 Light" w:eastAsia="微软雅黑 Light" w:cs="微软雅黑 Light"/>
          <w:spacing w:val="-3"/>
          <w:sz w:val="24"/>
          <w:szCs w:val="24"/>
        </w:rPr>
        <w:t>以柱状图显示 ，当点击相应柱状图可显示该客户资产的详细列表。</w:t>
      </w:r>
    </w:p>
    <w:p w14:paraId="31F2B269">
      <w:pPr>
        <w:spacing w:line="354" w:lineRule="auto"/>
        <w:rPr>
          <w:rFonts w:hint="eastAsia" w:ascii="微软雅黑 Light" w:hAnsi="微软雅黑 Light" w:eastAsia="微软雅黑 Light" w:cs="微软雅黑 Light"/>
          <w:sz w:val="24"/>
          <w:szCs w:val="24"/>
        </w:rPr>
        <w:sectPr>
          <w:footerReference r:id="rId22" w:type="default"/>
          <w:pgSz w:w="11906" w:h="16839"/>
          <w:pgMar w:top="1431" w:right="1785" w:bottom="1213" w:left="1785" w:header="0" w:footer="953" w:gutter="0"/>
          <w:cols w:space="720" w:num="1"/>
        </w:sectPr>
      </w:pPr>
    </w:p>
    <w:p w14:paraId="17B6FE87">
      <w:pPr>
        <w:spacing w:before="49" w:line="3974" w:lineRule="exact"/>
        <w:ind w:firstLine="434"/>
        <w:rPr>
          <w:rFonts w:hint="eastAsia" w:ascii="微软雅黑 Light" w:hAnsi="微软雅黑 Light" w:eastAsia="微软雅黑 Light" w:cs="微软雅黑 Light"/>
        </w:rPr>
      </w:pPr>
      <w:r>
        <w:rPr>
          <w:rFonts w:hint="eastAsia" w:ascii="微软雅黑 Light" w:hAnsi="微软雅黑 Light" w:eastAsia="微软雅黑 Light" w:cs="微软雅黑 Light"/>
          <w:position w:val="-79"/>
        </w:rPr>
        <w:drawing>
          <wp:inline distT="0" distB="0" distL="0" distR="0">
            <wp:extent cx="5263515" cy="2523490"/>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62"/>
                    <a:stretch>
                      <a:fillRect/>
                    </a:stretch>
                  </pic:blipFill>
                  <pic:spPr>
                    <a:xfrm>
                      <a:off x="0" y="0"/>
                      <a:ext cx="5263895" cy="2523743"/>
                    </a:xfrm>
                    <a:prstGeom prst="rect">
                      <a:avLst/>
                    </a:prstGeom>
                  </pic:spPr>
                </pic:pic>
              </a:graphicData>
            </a:graphic>
          </wp:inline>
        </w:drawing>
      </w:r>
    </w:p>
    <w:p w14:paraId="4CC7A4F6">
      <w:pPr>
        <w:spacing w:before="221" w:line="368" w:lineRule="auto"/>
        <w:ind w:left="16" w:right="401" w:firstLine="419"/>
        <w:jc w:val="both"/>
        <w:rPr>
          <w:rFonts w:hint="eastAsia" w:ascii="微软雅黑 Light" w:hAnsi="微软雅黑 Light" w:eastAsia="微软雅黑 Light" w:cs="微软雅黑 Light"/>
          <w:sz w:val="24"/>
          <w:szCs w:val="24"/>
        </w:rPr>
      </w:pPr>
      <w:r>
        <w:rPr>
          <w:rFonts w:hint="eastAsia" w:ascii="微软雅黑 Light" w:hAnsi="微软雅黑 Light" w:eastAsia="微软雅黑 Light" w:cs="微软雅黑 Light"/>
          <w:spacing w:val="-3"/>
          <w:sz w:val="24"/>
          <w:szCs w:val="24"/>
        </w:rPr>
        <w:t xml:space="preserve">数据中心 </w:t>
      </w:r>
      <w:r>
        <w:rPr>
          <w:rFonts w:hint="eastAsia" w:ascii="微软雅黑 Light" w:hAnsi="微软雅黑 Light" w:eastAsia="微软雅黑 Light" w:cs="微软雅黑 Light"/>
          <w:spacing w:val="-3"/>
          <w:sz w:val="24"/>
          <w:szCs w:val="24"/>
        </w:rPr>
        <w:t xml:space="preserve">3D </w:t>
      </w:r>
      <w:r>
        <w:rPr>
          <w:rFonts w:hint="eastAsia" w:ascii="微软雅黑 Light" w:hAnsi="微软雅黑 Light" w:eastAsia="微软雅黑 Light" w:cs="微软雅黑 Light"/>
          <w:spacing w:val="-3"/>
          <w:sz w:val="24"/>
          <w:szCs w:val="24"/>
        </w:rPr>
        <w:t>智慧管理系统将分散的多种信息和数据进行深度整</w:t>
      </w:r>
      <w:r>
        <w:rPr>
          <w:rFonts w:hint="eastAsia" w:ascii="微软雅黑 Light" w:hAnsi="微软雅黑 Light" w:eastAsia="微软雅黑 Light" w:cs="微软雅黑 Light"/>
          <w:spacing w:val="-4"/>
          <w:sz w:val="24"/>
          <w:szCs w:val="24"/>
        </w:rPr>
        <w:t xml:space="preserve">合 ，利用 </w:t>
      </w:r>
      <w:r>
        <w:rPr>
          <w:rFonts w:hint="eastAsia" w:ascii="微软雅黑 Light" w:hAnsi="微软雅黑 Light" w:eastAsia="微软雅黑 Light" w:cs="微软雅黑 Light"/>
          <w:spacing w:val="-4"/>
          <w:sz w:val="24"/>
          <w:szCs w:val="24"/>
        </w:rPr>
        <w:t>3D</w:t>
      </w:r>
      <w:r>
        <w:rPr>
          <w:rFonts w:hint="eastAsia" w:ascii="微软雅黑 Light" w:hAnsi="微软雅黑 Light" w:eastAsia="微软雅黑 Light" w:cs="微软雅黑 Light"/>
          <w:spacing w:val="-6"/>
          <w:sz w:val="24"/>
          <w:szCs w:val="24"/>
        </w:rPr>
        <w:t>技术构建数据中心的全息图景 ，提高信息</w:t>
      </w:r>
      <w:r>
        <w:rPr>
          <w:rFonts w:hint="eastAsia" w:ascii="微软雅黑 Light" w:hAnsi="微软雅黑 Light" w:eastAsia="微软雅黑 Light" w:cs="微软雅黑 Light"/>
          <w:spacing w:val="-7"/>
          <w:sz w:val="24"/>
          <w:szCs w:val="24"/>
        </w:rPr>
        <w:t>的可读性和交互效率 ，以最大限度降低</w:t>
      </w:r>
      <w:r>
        <w:rPr>
          <w:rFonts w:hint="eastAsia" w:ascii="微软雅黑 Light" w:hAnsi="微软雅黑 Light" w:eastAsia="微软雅黑 Light" w:cs="微软雅黑 Light"/>
          <w:spacing w:val="-5"/>
          <w:sz w:val="24"/>
          <w:szCs w:val="24"/>
        </w:rPr>
        <w:t>降低数据中心运营成本、提高信息化管理能力、提高运维管理效率 ，让数据中心</w:t>
      </w:r>
      <w:r>
        <w:rPr>
          <w:rFonts w:hint="eastAsia" w:ascii="微软雅黑 Light" w:hAnsi="微软雅黑 Light" w:eastAsia="微软雅黑 Light" w:cs="微软雅黑 Light"/>
          <w:spacing w:val="-8"/>
          <w:sz w:val="24"/>
          <w:szCs w:val="24"/>
        </w:rPr>
        <w:t>管理人员看到更多 ，理解更多 ，掌控更多</w:t>
      </w:r>
    </w:p>
    <w:p w14:paraId="554F9C96">
      <w:pPr>
        <w:pStyle w:val="2"/>
        <w:spacing w:line="244" w:lineRule="auto"/>
        <w:rPr>
          <w:rFonts w:hint="eastAsia" w:ascii="微软雅黑 Light" w:hAnsi="微软雅黑 Light" w:eastAsia="微软雅黑 Light" w:cs="微软雅黑 Light"/>
        </w:rPr>
      </w:pPr>
    </w:p>
    <w:p w14:paraId="4008123B">
      <w:pPr>
        <w:pStyle w:val="2"/>
        <w:spacing w:line="244" w:lineRule="auto"/>
        <w:rPr>
          <w:rFonts w:hint="eastAsia" w:ascii="微软雅黑 Light" w:hAnsi="微软雅黑 Light" w:eastAsia="微软雅黑 Light" w:cs="微软雅黑 Light"/>
        </w:rPr>
      </w:pPr>
    </w:p>
    <w:p w14:paraId="01112190">
      <w:pPr>
        <w:pStyle w:val="2"/>
        <w:spacing w:line="244" w:lineRule="auto"/>
        <w:rPr>
          <w:rFonts w:hint="eastAsia" w:ascii="微软雅黑 Light" w:hAnsi="微软雅黑 Light" w:eastAsia="微软雅黑 Light" w:cs="微软雅黑 Light"/>
        </w:rPr>
      </w:pPr>
    </w:p>
    <w:p w14:paraId="6768606E">
      <w:pPr>
        <w:pStyle w:val="2"/>
        <w:spacing w:line="244" w:lineRule="auto"/>
        <w:rPr>
          <w:rFonts w:hint="eastAsia" w:ascii="微软雅黑 Light" w:hAnsi="微软雅黑 Light" w:eastAsia="微软雅黑 Light" w:cs="微软雅黑 Light"/>
        </w:rPr>
      </w:pPr>
    </w:p>
    <w:p w14:paraId="48C1566A">
      <w:pPr>
        <w:pStyle w:val="2"/>
        <w:spacing w:line="244" w:lineRule="auto"/>
        <w:rPr>
          <w:rFonts w:hint="eastAsia" w:ascii="微软雅黑 Light" w:hAnsi="微软雅黑 Light" w:eastAsia="微软雅黑 Light" w:cs="微软雅黑 Light"/>
        </w:rPr>
      </w:pPr>
    </w:p>
    <w:p w14:paraId="014BE891">
      <w:pPr>
        <w:pStyle w:val="2"/>
        <w:spacing w:line="244" w:lineRule="auto"/>
        <w:rPr>
          <w:rFonts w:hint="eastAsia" w:ascii="微软雅黑 Light" w:hAnsi="微软雅黑 Light" w:eastAsia="微软雅黑 Light" w:cs="微软雅黑 Light"/>
        </w:rPr>
      </w:pPr>
    </w:p>
    <w:p w14:paraId="77AE5F8C">
      <w:pPr>
        <w:pStyle w:val="2"/>
        <w:spacing w:line="244" w:lineRule="auto"/>
        <w:rPr>
          <w:rFonts w:hint="eastAsia" w:ascii="微软雅黑 Light" w:hAnsi="微软雅黑 Light" w:eastAsia="微软雅黑 Light" w:cs="微软雅黑 Light"/>
        </w:rPr>
      </w:pPr>
    </w:p>
    <w:p w14:paraId="63189EA9">
      <w:pPr>
        <w:pStyle w:val="2"/>
        <w:spacing w:line="244" w:lineRule="auto"/>
        <w:rPr>
          <w:rFonts w:hint="eastAsia" w:ascii="微软雅黑 Light" w:hAnsi="微软雅黑 Light" w:eastAsia="微软雅黑 Light" w:cs="微软雅黑 Light"/>
        </w:rPr>
      </w:pPr>
    </w:p>
    <w:p w14:paraId="233AA355">
      <w:pPr>
        <w:pStyle w:val="2"/>
        <w:spacing w:line="244" w:lineRule="auto"/>
        <w:rPr>
          <w:rFonts w:hint="eastAsia" w:ascii="微软雅黑 Light" w:hAnsi="微软雅黑 Light" w:eastAsia="微软雅黑 Light" w:cs="微软雅黑 Light"/>
        </w:rPr>
      </w:pPr>
    </w:p>
    <w:p w14:paraId="33387292">
      <w:pPr>
        <w:pStyle w:val="2"/>
        <w:spacing w:line="244" w:lineRule="auto"/>
        <w:rPr>
          <w:rFonts w:hint="eastAsia" w:ascii="微软雅黑 Light" w:hAnsi="微软雅黑 Light" w:eastAsia="微软雅黑 Light" w:cs="微软雅黑 Light"/>
        </w:rPr>
      </w:pPr>
    </w:p>
    <w:p w14:paraId="34500456">
      <w:pPr>
        <w:pStyle w:val="2"/>
        <w:spacing w:line="244" w:lineRule="auto"/>
        <w:rPr>
          <w:rFonts w:hint="eastAsia" w:ascii="微软雅黑 Light" w:hAnsi="微软雅黑 Light" w:eastAsia="微软雅黑 Light" w:cs="微软雅黑 Light"/>
        </w:rPr>
      </w:pPr>
    </w:p>
    <w:p w14:paraId="6FB400C1">
      <w:pPr>
        <w:pStyle w:val="2"/>
        <w:spacing w:line="244" w:lineRule="auto"/>
        <w:rPr>
          <w:rFonts w:hint="eastAsia" w:ascii="微软雅黑 Light" w:hAnsi="微软雅黑 Light" w:eastAsia="微软雅黑 Light" w:cs="微软雅黑 Light"/>
        </w:rPr>
      </w:pPr>
    </w:p>
    <w:p w14:paraId="3FD52EA2">
      <w:pPr>
        <w:pStyle w:val="2"/>
        <w:spacing w:line="244" w:lineRule="auto"/>
        <w:rPr>
          <w:rFonts w:hint="eastAsia" w:ascii="微软雅黑 Light" w:hAnsi="微软雅黑 Light" w:eastAsia="微软雅黑 Light" w:cs="微软雅黑 Light"/>
        </w:rPr>
      </w:pPr>
    </w:p>
    <w:p w14:paraId="775E0B42">
      <w:pPr>
        <w:pStyle w:val="2"/>
        <w:spacing w:line="244" w:lineRule="auto"/>
        <w:rPr>
          <w:rFonts w:hint="eastAsia" w:ascii="微软雅黑 Light" w:hAnsi="微软雅黑 Light" w:eastAsia="微软雅黑 Light" w:cs="微软雅黑 Light"/>
        </w:rPr>
      </w:pPr>
    </w:p>
    <w:p w14:paraId="50635570">
      <w:pPr>
        <w:pStyle w:val="2"/>
        <w:spacing w:line="244" w:lineRule="auto"/>
        <w:rPr>
          <w:rFonts w:hint="eastAsia" w:ascii="微软雅黑 Light" w:hAnsi="微软雅黑 Light" w:eastAsia="微软雅黑 Light" w:cs="微软雅黑 Light"/>
        </w:rPr>
      </w:pPr>
    </w:p>
    <w:p w14:paraId="67977B1D">
      <w:pPr>
        <w:pStyle w:val="2"/>
        <w:spacing w:line="244" w:lineRule="auto"/>
        <w:rPr>
          <w:rFonts w:hint="eastAsia" w:ascii="微软雅黑 Light" w:hAnsi="微软雅黑 Light" w:eastAsia="微软雅黑 Light" w:cs="微软雅黑 Light"/>
        </w:rPr>
      </w:pPr>
    </w:p>
    <w:p w14:paraId="4C438618">
      <w:pPr>
        <w:pStyle w:val="2"/>
        <w:spacing w:line="244" w:lineRule="auto"/>
        <w:rPr>
          <w:rFonts w:hint="eastAsia" w:ascii="微软雅黑 Light" w:hAnsi="微软雅黑 Light" w:eastAsia="微软雅黑 Light" w:cs="微软雅黑 Light"/>
        </w:rPr>
      </w:pPr>
    </w:p>
    <w:p w14:paraId="1C603348">
      <w:pPr>
        <w:pStyle w:val="2"/>
        <w:spacing w:line="244" w:lineRule="auto"/>
        <w:rPr>
          <w:rFonts w:hint="eastAsia" w:ascii="微软雅黑 Light" w:hAnsi="微软雅黑 Light" w:eastAsia="微软雅黑 Light" w:cs="微软雅黑 Light"/>
        </w:rPr>
      </w:pPr>
    </w:p>
    <w:p w14:paraId="1DD511DD">
      <w:pPr>
        <w:pStyle w:val="2"/>
        <w:spacing w:line="244" w:lineRule="auto"/>
        <w:rPr>
          <w:rFonts w:hint="eastAsia" w:ascii="微软雅黑 Light" w:hAnsi="微软雅黑 Light" w:eastAsia="微软雅黑 Light" w:cs="微软雅黑 Light"/>
        </w:rPr>
      </w:pPr>
    </w:p>
    <w:p w14:paraId="7BE9F215">
      <w:pPr>
        <w:pStyle w:val="2"/>
        <w:spacing w:line="244" w:lineRule="auto"/>
        <w:rPr>
          <w:rFonts w:hint="eastAsia" w:ascii="微软雅黑 Light" w:hAnsi="微软雅黑 Light" w:eastAsia="微软雅黑 Light" w:cs="微软雅黑 Light"/>
        </w:rPr>
      </w:pPr>
    </w:p>
    <w:p w14:paraId="0BF48A7F">
      <w:pPr>
        <w:pStyle w:val="2"/>
        <w:spacing w:line="244" w:lineRule="auto"/>
        <w:rPr>
          <w:rFonts w:hint="eastAsia" w:ascii="微软雅黑 Light" w:hAnsi="微软雅黑 Light" w:eastAsia="微软雅黑 Light" w:cs="微软雅黑 Light"/>
        </w:rPr>
      </w:pPr>
    </w:p>
    <w:p w14:paraId="3A0E7AE1">
      <w:pPr>
        <w:pStyle w:val="2"/>
        <w:spacing w:line="244" w:lineRule="auto"/>
        <w:rPr>
          <w:rFonts w:hint="eastAsia" w:ascii="微软雅黑 Light" w:hAnsi="微软雅黑 Light" w:eastAsia="微软雅黑 Light" w:cs="微软雅黑 Light"/>
        </w:rPr>
      </w:pPr>
    </w:p>
    <w:p w14:paraId="1B5271B5">
      <w:pPr>
        <w:spacing w:before="55" w:line="228" w:lineRule="exact"/>
        <w:rPr>
          <w:rFonts w:hint="eastAsia" w:ascii="微软雅黑 Light" w:hAnsi="微软雅黑 Light" w:eastAsia="微软雅黑 Light" w:cs="微软雅黑 Light"/>
          <w:sz w:val="18"/>
          <w:szCs w:val="18"/>
        </w:rPr>
      </w:pPr>
    </w:p>
    <w:sectPr>
      <w:footerReference r:id="rId23" w:type="default"/>
      <w:pgSz w:w="11906" w:h="16839"/>
      <w:pgMar w:top="1431" w:right="1396" w:bottom="400"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新魏">
    <w:panose1 w:val="02010800040101010101"/>
    <w:charset w:val="86"/>
    <w:family w:val="auto"/>
    <w:pitch w:val="default"/>
    <w:sig w:usb0="00000001" w:usb1="080F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微软雅黑 Light">
    <w:panose1 w:val="020B0502040204020203"/>
    <w:charset w:val="86"/>
    <w:family w:val="auto"/>
    <w:pitch w:val="default"/>
    <w:sig w:usb0="80000287" w:usb1="2ACF001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D0DAD">
    <w:pPr>
      <w:spacing w:line="250" w:lineRule="exact"/>
      <w:ind w:left="2624"/>
      <w:rPr>
        <w:rFonts w:ascii="Calibri" w:hAnsi="Calibri" w:eastAsia="Calibri" w:cs="Calibri"/>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CB151">
    <w:pPr>
      <w:pStyle w:val="2"/>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C7C78">
    <w:pPr>
      <w:spacing w:line="250" w:lineRule="exact"/>
      <w:ind w:left="2624"/>
      <w:rPr>
        <w:rFonts w:ascii="Calibri" w:hAnsi="Calibri" w:eastAsia="Calibri" w:cs="Calibri"/>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19295">
    <w:pPr>
      <w:spacing w:line="250" w:lineRule="exact"/>
      <w:rPr>
        <w:rFonts w:ascii="Calibri" w:hAnsi="Calibri" w:eastAsia="Calibri" w:cs="Calibri"/>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D0DAD">
    <w:pPr>
      <w:spacing w:line="250" w:lineRule="exact"/>
      <w:ind w:left="2624"/>
      <w:rPr>
        <w:rFonts w:ascii="Calibri" w:hAnsi="Calibri" w:eastAsia="Calibri" w:cs="Calibri"/>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CB151">
    <w:pPr>
      <w:pStyle w:val="2"/>
      <w:spacing w:line="14" w:lineRule="auto"/>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D0DAD">
    <w:pPr>
      <w:spacing w:line="250" w:lineRule="exact"/>
      <w:ind w:left="2624"/>
      <w:rPr>
        <w:rFonts w:ascii="Calibri" w:hAnsi="Calibri" w:eastAsia="Calibri" w:cs="Calibri"/>
        <w:sz w:val="18"/>
        <w:szCs w:val="18"/>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E2C13">
    <w:pPr>
      <w:spacing w:line="250" w:lineRule="exact"/>
      <w:ind w:left="2722"/>
      <w:rPr>
        <w:rFonts w:ascii="Calibri" w:hAnsi="Calibri" w:eastAsia="Calibri" w:cs="Calibri"/>
        <w:sz w:val="18"/>
        <w:szCs w:val="18"/>
      </w:rPr>
    </w:pPr>
    <w:r>
      <w:rPr>
        <w:rFonts w:ascii="Calibri" w:hAnsi="Calibri" w:eastAsia="Calibri" w:cs="Calibri"/>
        <w:spacing w:val="-1"/>
        <w:position w:val="2"/>
        <w:sz w:val="18"/>
        <w:szCs w:val="18"/>
      </w:rPr>
      <w:t>Tel:18158179473</w:t>
    </w:r>
    <w:r>
      <w:rPr>
        <w:rFonts w:ascii="Calibri" w:hAnsi="Calibri" w:eastAsia="Calibri" w:cs="Calibri"/>
        <w:spacing w:val="5"/>
        <w:position w:val="2"/>
        <w:sz w:val="18"/>
        <w:szCs w:val="18"/>
      </w:rPr>
      <w:t xml:space="preserve">      </w:t>
    </w:r>
    <w:r>
      <w:rPr>
        <w:rFonts w:ascii="Calibri" w:hAnsi="Calibri" w:eastAsia="Calibri" w:cs="Calibri"/>
        <w:spacing w:val="-1"/>
        <w:position w:val="2"/>
        <w:sz w:val="18"/>
        <w:szCs w:val="18"/>
      </w:rPr>
      <w:t>QQ:1563056788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CB151">
    <w:pPr>
      <w:pStyle w:val="2"/>
      <w:spacing w:line="14" w:lineRule="auto"/>
      <w:rPr>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D0DAD">
    <w:pPr>
      <w:spacing w:line="250" w:lineRule="exact"/>
      <w:ind w:left="2624"/>
      <w:rPr>
        <w:rFonts w:ascii="Calibri" w:hAnsi="Calibri" w:eastAsia="Calibri" w:cs="Calibri"/>
        <w:sz w:val="18"/>
        <w:szCs w:val="18"/>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CB151">
    <w:pPr>
      <w:pStyle w:val="2"/>
      <w:spacing w:line="14" w:lineRule="auto"/>
      <w:rPr>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D0DAD">
    <w:pPr>
      <w:spacing w:line="250" w:lineRule="exact"/>
      <w:ind w:left="2624"/>
      <w:rPr>
        <w:rFonts w:ascii="Calibri" w:hAnsi="Calibri" w:eastAsia="Calibri" w:cs="Calibri"/>
        <w:sz w:val="18"/>
        <w:szCs w:val="18"/>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CB151">
    <w:pPr>
      <w:pStyle w:val="2"/>
      <w:spacing w:line="14" w:lineRule="auto"/>
      <w:rPr>
        <w:sz w:val="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D0DAD">
    <w:pPr>
      <w:spacing w:line="250" w:lineRule="exact"/>
      <w:ind w:left="2624"/>
      <w:rPr>
        <w:rFonts w:ascii="Calibri" w:hAnsi="Calibri" w:eastAsia="Calibri" w:cs="Calibri"/>
        <w:sz w:val="18"/>
        <w:szCs w:val="18"/>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0B2BB">
    <w:pPr>
      <w:spacing w:line="250" w:lineRule="exact"/>
      <w:rPr>
        <w:rFonts w:ascii="Calibri" w:hAnsi="Calibri" w:eastAsia="Calibri" w:cs="Calibri"/>
        <w:sz w:val="18"/>
        <w:szCs w:val="18"/>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D0DAD">
    <w:pPr>
      <w:spacing w:line="250" w:lineRule="exact"/>
      <w:ind w:left="2624"/>
      <w:rPr>
        <w:rFonts w:ascii="Calibri" w:hAnsi="Calibri" w:eastAsia="Calibri" w:cs="Calibri"/>
        <w:sz w:val="18"/>
        <w:szCs w:val="18"/>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A0233">
    <w:pPr>
      <w:spacing w:line="250" w:lineRule="exact"/>
      <w:ind w:left="2624"/>
      <w:rPr>
        <w:rFonts w:ascii="Calibri" w:hAnsi="Calibri" w:eastAsia="Calibri" w:cs="Calibri"/>
        <w:sz w:val="18"/>
        <w:szCs w:val="18"/>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D0DAD">
    <w:pPr>
      <w:spacing w:line="250" w:lineRule="exact"/>
      <w:ind w:left="2624"/>
      <w:rPr>
        <w:rFonts w:ascii="Calibri" w:hAnsi="Calibri" w:eastAsia="Calibri" w:cs="Calibri"/>
        <w:sz w:val="18"/>
        <w:szCs w:val="18"/>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CB151">
    <w:pPr>
      <w:pStyle w:val="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A370A2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4" Type="http://schemas.openxmlformats.org/officeDocument/2006/relationships/fontTable" Target="fontTable.xml"/><Relationship Id="rId63" Type="http://schemas.openxmlformats.org/officeDocument/2006/relationships/customXml" Target="../customXml/item1.xml"/><Relationship Id="rId62" Type="http://schemas.openxmlformats.org/officeDocument/2006/relationships/image" Target="media/image38.jpeg"/><Relationship Id="rId61" Type="http://schemas.openxmlformats.org/officeDocument/2006/relationships/image" Target="media/image37.jpeg"/><Relationship Id="rId60" Type="http://schemas.openxmlformats.org/officeDocument/2006/relationships/image" Target="media/image36.jpeg"/><Relationship Id="rId6" Type="http://schemas.openxmlformats.org/officeDocument/2006/relationships/footer" Target="footer2.xml"/><Relationship Id="rId59" Type="http://schemas.openxmlformats.org/officeDocument/2006/relationships/image" Target="media/image35.jpeg"/><Relationship Id="rId58" Type="http://schemas.openxmlformats.org/officeDocument/2006/relationships/image" Target="media/image34.jpeg"/><Relationship Id="rId57" Type="http://schemas.openxmlformats.org/officeDocument/2006/relationships/image" Target="media/image33.jpeg"/><Relationship Id="rId56" Type="http://schemas.openxmlformats.org/officeDocument/2006/relationships/image" Target="media/image32.jpeg"/><Relationship Id="rId55" Type="http://schemas.openxmlformats.org/officeDocument/2006/relationships/image" Target="media/image31.jpeg"/><Relationship Id="rId54" Type="http://schemas.openxmlformats.org/officeDocument/2006/relationships/image" Target="media/image30.jpeg"/><Relationship Id="rId53" Type="http://schemas.openxmlformats.org/officeDocument/2006/relationships/image" Target="media/image29.jpeg"/><Relationship Id="rId52" Type="http://schemas.openxmlformats.org/officeDocument/2006/relationships/image" Target="media/image28.jpeg"/><Relationship Id="rId51" Type="http://schemas.openxmlformats.org/officeDocument/2006/relationships/image" Target="media/image27.jpeg"/><Relationship Id="rId50" Type="http://schemas.openxmlformats.org/officeDocument/2006/relationships/image" Target="media/image26.jpeg"/><Relationship Id="rId5" Type="http://schemas.openxmlformats.org/officeDocument/2006/relationships/footer" Target="footer1.xml"/><Relationship Id="rId49" Type="http://schemas.openxmlformats.org/officeDocument/2006/relationships/image" Target="media/image25.jpeg"/><Relationship Id="rId48" Type="http://schemas.openxmlformats.org/officeDocument/2006/relationships/image" Target="media/image24.jpeg"/><Relationship Id="rId47" Type="http://schemas.openxmlformats.org/officeDocument/2006/relationships/image" Target="media/image23.jpeg"/><Relationship Id="rId46" Type="http://schemas.openxmlformats.org/officeDocument/2006/relationships/image" Target="media/image22.jpeg"/><Relationship Id="rId45" Type="http://schemas.openxmlformats.org/officeDocument/2006/relationships/image" Target="media/image21.jpeg"/><Relationship Id="rId44" Type="http://schemas.openxmlformats.org/officeDocument/2006/relationships/image" Target="media/image20.jpeg"/><Relationship Id="rId43" Type="http://schemas.openxmlformats.org/officeDocument/2006/relationships/image" Target="media/image19.jpeg"/><Relationship Id="rId42" Type="http://schemas.openxmlformats.org/officeDocument/2006/relationships/image" Target="media/image18.jpeg"/><Relationship Id="rId41" Type="http://schemas.openxmlformats.org/officeDocument/2006/relationships/image" Target="media/image17.jpeg"/><Relationship Id="rId40" Type="http://schemas.openxmlformats.org/officeDocument/2006/relationships/image" Target="media/image16.jpeg"/><Relationship Id="rId4" Type="http://schemas.openxmlformats.org/officeDocument/2006/relationships/endnotes" Target="endnotes.xml"/><Relationship Id="rId39" Type="http://schemas.openxmlformats.org/officeDocument/2006/relationships/image" Target="media/image15.png"/><Relationship Id="rId38" Type="http://schemas.openxmlformats.org/officeDocument/2006/relationships/image" Target="media/image14.png"/><Relationship Id="rId37" Type="http://schemas.openxmlformats.org/officeDocument/2006/relationships/image" Target="media/image13.png"/><Relationship Id="rId36" Type="http://schemas.openxmlformats.org/officeDocument/2006/relationships/image" Target="media/image12.png"/><Relationship Id="rId35" Type="http://schemas.openxmlformats.org/officeDocument/2006/relationships/image" Target="media/image11.png"/><Relationship Id="rId34" Type="http://schemas.openxmlformats.org/officeDocument/2006/relationships/image" Target="media/image10.png"/><Relationship Id="rId33" Type="http://schemas.openxmlformats.org/officeDocument/2006/relationships/image" Target="media/image9.png"/><Relationship Id="rId32" Type="http://schemas.openxmlformats.org/officeDocument/2006/relationships/image" Target="media/image8.png"/><Relationship Id="rId31" Type="http://schemas.openxmlformats.org/officeDocument/2006/relationships/image" Target="media/image7.png"/><Relationship Id="rId30" Type="http://schemas.openxmlformats.org/officeDocument/2006/relationships/image" Target="media/image6.jpeg"/><Relationship Id="rId3" Type="http://schemas.openxmlformats.org/officeDocument/2006/relationships/footnotes" Target="footnotes.xml"/><Relationship Id="rId29" Type="http://schemas.openxmlformats.org/officeDocument/2006/relationships/image" Target="media/image5.jpeg"/><Relationship Id="rId28" Type="http://schemas.openxmlformats.org/officeDocument/2006/relationships/image" Target="media/image4.jpeg"/><Relationship Id="rId27" Type="http://schemas.openxmlformats.org/officeDocument/2006/relationships/image" Target="media/image3.jpeg"/><Relationship Id="rId26" Type="http://schemas.openxmlformats.org/officeDocument/2006/relationships/image" Target="media/image2.jpeg"/><Relationship Id="rId25" Type="http://schemas.openxmlformats.org/officeDocument/2006/relationships/image" Target="media/image1.jpeg"/><Relationship Id="rId24" Type="http://schemas.openxmlformats.org/officeDocument/2006/relationships/theme" Target="theme/theme1.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33</Pages>
  <Words>5906</Words>
  <Characters>6364</Characters>
  <TotalTime>5</TotalTime>
  <ScaleCrop>false</ScaleCrop>
  <LinksUpToDate>false</LinksUpToDate>
  <CharactersWithSpaces>6935</CharactersWithSpaces>
  <Application>WPS Office_12.1.0.25865_F1E327BC-269C-435d-A152-05C5408002CA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2018-01-31T10:27:00Z</dcterms:created>
  <dc:creator>Administrator</dc:creator>
  <cp:lastModifiedBy>蔡成想</cp:lastModifiedBy>
  <dcterms:modified xsi:type="dcterms:W3CDTF">2026-04-23T04:40:46Z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2026-04-23T12:35:22Z</vt:filetime>
  </property>
  <property fmtid="{D5CDD505-2E9C-101B-9397-08002B2CF9AE}" pid="4" name="KSOTemplateDocerSaveRecord">
    <vt:lpwstr>eyJoZGlkIjoiZGU0Y2Q1MTk0Y2Q0YjljYTMzMzZjMjcwYmFkZDUxNTciLCJ1c2VySWQiOiI0NDk4NDQyNTgifQ==</vt:lpwstr>
  </property>
  <property fmtid="{D5CDD505-2E9C-101B-9397-08002B2CF9AE}" pid="5" name="KSOProductBuildVer">
    <vt:lpwstr>2052-12.1.0.25865</vt:lpwstr>
  </property>
  <property fmtid="{D5CDD505-2E9C-101B-9397-08002B2CF9AE}" pid="6" name="ICV">
    <vt:lpwstr>B8EFEF74ECF14EDBBD5C6AD18CACDBBA_12</vt:lpwstr>
  </property>
</Properties>
</file>