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b/>
          <w:bCs/>
          <w:sz w:val="52"/>
          <w:szCs w:val="52"/>
          <w:lang w:val="en-US" w:eastAsia="zh-CN"/>
        </w:rPr>
      </w:pPr>
    </w:p>
    <w:p>
      <w:pPr>
        <w:bidi w:val="0"/>
        <w:jc w:val="center"/>
        <w:rPr>
          <w:rFonts w:hint="eastAsia"/>
          <w:b/>
          <w:bCs/>
          <w:sz w:val="52"/>
          <w:szCs w:val="52"/>
        </w:rPr>
      </w:pPr>
      <w:r>
        <w:rPr>
          <w:rFonts w:hint="eastAsia"/>
          <w:b/>
          <w:bCs/>
          <w:sz w:val="52"/>
          <w:szCs w:val="52"/>
          <w:lang w:val="en-US" w:eastAsia="zh-CN"/>
        </w:rPr>
        <w:t>养殖基地物联网监控</w:t>
      </w:r>
      <w:r>
        <w:rPr>
          <w:rFonts w:hint="eastAsia"/>
          <w:b/>
          <w:bCs/>
          <w:sz w:val="52"/>
          <w:szCs w:val="52"/>
        </w:rPr>
        <w:t>系统</w:t>
      </w:r>
    </w:p>
    <w:p>
      <w:pPr>
        <w:bidi w:val="0"/>
        <w:jc w:val="center"/>
        <w:rPr>
          <w:rFonts w:hint="eastAsia"/>
          <w:b/>
          <w:bCs/>
          <w:sz w:val="52"/>
          <w:szCs w:val="52"/>
        </w:rPr>
      </w:pPr>
      <w:r>
        <w:rPr>
          <w:rFonts w:hint="eastAsia"/>
          <w:b/>
          <w:bCs/>
          <w:sz w:val="52"/>
          <w:szCs w:val="52"/>
        </w:rPr>
        <w:t>解决方案</w:t>
      </w:r>
    </w:p>
    <w:p>
      <w:pPr>
        <w:rPr>
          <w:rFonts w:ascii="微软雅黑 Light" w:hAnsi="微软雅黑 Light" w:eastAsia="微软雅黑 Light"/>
        </w:rPr>
      </w:pPr>
    </w:p>
    <w:p>
      <w:pPr>
        <w:rPr>
          <w:rFonts w:ascii="微软雅黑 Light" w:hAnsi="微软雅黑 Light" w:eastAsia="微软雅黑 Light"/>
        </w:rPr>
      </w:pPr>
    </w:p>
    <w:p>
      <w:pPr>
        <w:rPr>
          <w:rFonts w:hint="eastAsia" w:ascii="微软雅黑 Light" w:hAnsi="微软雅黑 Light" w:eastAsia="微软雅黑 Light"/>
        </w:rPr>
      </w:pPr>
    </w:p>
    <w:p>
      <w:pPr>
        <w:jc w:val="both"/>
        <w:rPr>
          <w:rFonts w:hint="eastAsia" w:ascii="微软雅黑 Light" w:hAnsi="微软雅黑 Light" w:eastAsia="微软雅黑 Light"/>
          <w:lang w:eastAsia="zh-CN"/>
        </w:rPr>
      </w:pPr>
      <w:r>
        <w:rPr>
          <w:rFonts w:hint="eastAsia" w:ascii="微软雅黑 Light" w:hAnsi="微软雅黑 Light" w:eastAsia="微软雅黑 Light" w:cs="黑体"/>
          <w:b/>
          <w:sz w:val="28"/>
          <w:szCs w:val="28"/>
          <w:lang w:eastAsia="zh-CN"/>
        </w:rPr>
        <w:drawing>
          <wp:inline distT="0" distB="0" distL="114300" distR="114300">
            <wp:extent cx="5382895" cy="2981960"/>
            <wp:effectExtent l="0" t="0" r="8255" b="8890"/>
            <wp:docPr id="92" name="图片 92" descr="6edf2744447cc4050e30564056bad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6edf2744447cc4050e30564056bad65"/>
                    <pic:cNvPicPr>
                      <a:picLocks noChangeAspect="1"/>
                    </pic:cNvPicPr>
                  </pic:nvPicPr>
                  <pic:blipFill>
                    <a:blip r:embed="rId16"/>
                    <a:srcRect l="10441" r="14324"/>
                    <a:stretch>
                      <a:fillRect/>
                    </a:stretch>
                  </pic:blipFill>
                  <pic:spPr>
                    <a:xfrm>
                      <a:off x="0" y="0"/>
                      <a:ext cx="5382895" cy="2981960"/>
                    </a:xfrm>
                    <a:prstGeom prst="rect">
                      <a:avLst/>
                    </a:prstGeom>
                  </pic:spPr>
                </pic:pic>
              </a:graphicData>
            </a:graphic>
          </wp:inline>
        </w:drawing>
      </w:r>
    </w:p>
    <w:p>
      <w:pPr>
        <w:jc w:val="center"/>
        <w:rPr>
          <w:rFonts w:hint="eastAsia" w:ascii="微软雅黑 Light" w:hAnsi="微软雅黑 Light" w:eastAsia="微软雅黑 Light"/>
        </w:rPr>
      </w:pPr>
    </w:p>
    <w:p>
      <w:pPr>
        <w:jc w:val="center"/>
        <w:rPr>
          <w:rFonts w:ascii="微软雅黑 Light" w:hAnsi="微软雅黑 Light" w:eastAsia="微软雅黑 Light"/>
        </w:rPr>
      </w:pPr>
    </w:p>
    <w:p>
      <w:pPr>
        <w:ind w:left="0" w:leftChars="0" w:firstLine="0" w:firstLineChars="0"/>
        <w:rPr>
          <w:rFonts w:ascii="微软雅黑 Light" w:hAnsi="微软雅黑 Light" w:eastAsia="微软雅黑 Light"/>
        </w:rPr>
      </w:pPr>
    </w:p>
    <w:p>
      <w:pPr>
        <w:bidi w:val="0"/>
        <w:jc w:val="center"/>
        <w:rPr>
          <w:rFonts w:hint="eastAsia" w:ascii="微软雅黑 Light" w:hAnsi="微软雅黑 Light" w:eastAsia="微软雅黑 Light"/>
        </w:rPr>
      </w:pPr>
      <w:r>
        <w:rPr>
          <w:rFonts w:hint="eastAsia"/>
          <w:b/>
          <w:bCs/>
        </w:rPr>
        <w:t>广州</w:t>
      </w:r>
      <w:r>
        <w:rPr>
          <w:rFonts w:hint="eastAsia"/>
          <w:b/>
          <w:bCs/>
          <w:lang w:eastAsia="zh-CN"/>
        </w:rPr>
        <w:t>通微智慧</w:t>
      </w:r>
      <w:r>
        <w:rPr>
          <w:rFonts w:hint="eastAsia"/>
          <w:b/>
          <w:bCs/>
        </w:rPr>
        <w:t>科技有限公司</w:t>
      </w:r>
    </w:p>
    <w:p>
      <w:pPr>
        <w:bidi w:val="0"/>
        <w:jc w:val="center"/>
        <w:rPr>
          <w:b/>
          <w:bCs/>
        </w:rPr>
        <w:sectPr>
          <w:headerReference r:id="rId7" w:type="first"/>
          <w:footerReference r:id="rId10" w:type="first"/>
          <w:headerReference r:id="rId5" w:type="default"/>
          <w:footerReference r:id="rId8" w:type="default"/>
          <w:headerReference r:id="rId6" w:type="even"/>
          <w:footerReference r:id="rId9" w:type="even"/>
          <w:pgSz w:w="11906" w:h="16838"/>
          <w:pgMar w:top="1440" w:right="1080" w:bottom="1440" w:left="1080" w:header="851" w:footer="992" w:gutter="0"/>
          <w:cols w:space="425" w:num="1"/>
          <w:titlePg/>
          <w:docGrid w:type="lines" w:linePitch="312" w:charSpace="0"/>
        </w:sectPr>
      </w:pPr>
      <w:r>
        <w:rPr>
          <w:rFonts w:hint="eastAsia"/>
          <w:b/>
          <w:bCs/>
        </w:rPr>
        <w:t>20</w:t>
      </w:r>
      <w:r>
        <w:rPr>
          <w:rFonts w:hint="eastAsia"/>
          <w:b/>
          <w:bCs/>
          <w:lang w:val="en-US" w:eastAsia="zh-CN"/>
        </w:rPr>
        <w:t>22</w:t>
      </w:r>
      <w:r>
        <w:rPr>
          <w:rFonts w:hint="eastAsia"/>
          <w:b/>
          <w:bCs/>
        </w:rPr>
        <w:t>年</w:t>
      </w:r>
      <w:r>
        <w:rPr>
          <w:rFonts w:hint="eastAsia"/>
          <w:b/>
          <w:bCs/>
          <w:lang w:val="en-US" w:eastAsia="zh-CN"/>
        </w:rPr>
        <w:t>12</w:t>
      </w:r>
      <w:bookmarkStart w:id="49" w:name="_GoBack"/>
      <w:bookmarkEnd w:id="49"/>
      <w:r>
        <w:rPr>
          <w:rFonts w:hint="eastAsia"/>
          <w:b/>
          <w:bCs/>
        </w:rPr>
        <w:t>月</w:t>
      </w:r>
    </w:p>
    <w:sdt>
      <w:sdtPr>
        <w:rPr>
          <w:rFonts w:hint="eastAsia" w:ascii="微软雅黑 Light" w:hAnsi="微软雅黑 Light" w:eastAsia="微软雅黑 Light" w:cs="宋体"/>
          <w:b/>
          <w:bCs/>
          <w:sz w:val="28"/>
          <w:szCs w:val="28"/>
          <w:lang w:val="zh-CN"/>
        </w:rPr>
        <w:id w:val="26271235"/>
        <w:docPartObj>
          <w:docPartGallery w:val="Table of Contents"/>
          <w:docPartUnique/>
        </w:docPartObj>
      </w:sdtPr>
      <w:sdtEndPr>
        <w:rPr>
          <w:rFonts w:hint="eastAsia" w:ascii="微软雅黑 Light" w:hAnsi="微软雅黑 Light" w:eastAsia="微软雅黑 Light" w:cstheme="minorBidi"/>
          <w:b w:val="0"/>
          <w:bCs w:val="0"/>
          <w:sz w:val="21"/>
          <w:szCs w:val="22"/>
          <w:lang w:val="en-US"/>
        </w:rPr>
      </w:sdtEndPr>
      <w:sdtContent>
        <w:p>
          <w:pPr>
            <w:spacing w:line="240" w:lineRule="auto"/>
            <w:ind w:firstLine="0" w:firstLineChars="0"/>
            <w:jc w:val="center"/>
            <w:rPr>
              <w:rFonts w:ascii="微软雅黑 Light" w:hAnsi="微软雅黑 Light" w:eastAsia="微软雅黑 Light"/>
              <w:sz w:val="28"/>
              <w:szCs w:val="28"/>
            </w:rPr>
          </w:pPr>
          <w:r>
            <w:rPr>
              <w:rFonts w:ascii="微软雅黑 Light" w:hAnsi="微软雅黑 Light" w:eastAsia="微软雅黑 Light"/>
              <w:sz w:val="28"/>
              <w:szCs w:val="28"/>
            </w:rPr>
            <w:t>目</w:t>
          </w:r>
          <w:r>
            <w:rPr>
              <w:rFonts w:hint="eastAsia" w:ascii="微软雅黑 Light" w:hAnsi="微软雅黑 Light" w:eastAsia="微软雅黑 Light"/>
              <w:sz w:val="28"/>
              <w:szCs w:val="28"/>
            </w:rPr>
            <w:t xml:space="preserve">  </w:t>
          </w:r>
          <w:r>
            <w:rPr>
              <w:rFonts w:ascii="微软雅黑 Light" w:hAnsi="微软雅黑 Light" w:eastAsia="微软雅黑 Light"/>
              <w:sz w:val="28"/>
              <w:szCs w:val="28"/>
            </w:rPr>
            <w:t>录</w:t>
          </w:r>
        </w:p>
        <w:p>
          <w:pPr>
            <w:pStyle w:val="12"/>
            <w:tabs>
              <w:tab w:val="right" w:leader="dot" w:pos="9746"/>
            </w:tabs>
          </w:pPr>
          <w:r>
            <w:rPr>
              <w:rFonts w:ascii="微软雅黑 Light" w:hAnsi="微软雅黑 Light" w:eastAsia="微软雅黑 Light"/>
            </w:rPr>
            <w:fldChar w:fldCharType="begin"/>
          </w:r>
          <w:r>
            <w:rPr>
              <w:rFonts w:ascii="微软雅黑 Light" w:hAnsi="微软雅黑 Light" w:eastAsia="微软雅黑 Light"/>
            </w:rPr>
            <w:instrText xml:space="preserve"> TOC \o "1-3" \h \z \u </w:instrText>
          </w:r>
          <w:r>
            <w:rPr>
              <w:rFonts w:ascii="微软雅黑 Light" w:hAnsi="微软雅黑 Light" w:eastAsia="微软雅黑 Light"/>
            </w:rPr>
            <w:fldChar w:fldCharType="separate"/>
          </w:r>
          <w:r>
            <w:rPr>
              <w:rFonts w:ascii="微软雅黑 Light" w:hAnsi="微软雅黑 Light" w:eastAsia="微软雅黑 Light"/>
            </w:rPr>
            <w:fldChar w:fldCharType="begin"/>
          </w:r>
          <w:r>
            <w:rPr>
              <w:rFonts w:ascii="微软雅黑 Light" w:hAnsi="微软雅黑 Light" w:eastAsia="微软雅黑 Light"/>
            </w:rPr>
            <w:instrText xml:space="preserve"> HYPERLINK \l _Toc22558 </w:instrText>
          </w:r>
          <w:r>
            <w:rPr>
              <w:rFonts w:ascii="微软雅黑 Light" w:hAnsi="微软雅黑 Light" w:eastAsia="微软雅黑 Light"/>
            </w:rPr>
            <w:fldChar w:fldCharType="separate"/>
          </w:r>
          <w:r>
            <w:rPr>
              <w:rFonts w:hint="eastAsia" w:ascii="微软雅黑 Light" w:hAnsi="微软雅黑 Light" w:eastAsia="微软雅黑 Light"/>
            </w:rPr>
            <w:t>第一章、</w:t>
          </w:r>
          <w:r>
            <w:rPr>
              <w:rFonts w:hint="eastAsia" w:ascii="微软雅黑 Light" w:hAnsi="微软雅黑 Light" w:eastAsia="微软雅黑 Light"/>
              <w:lang w:val="en-US" w:eastAsia="zh-CN"/>
            </w:rPr>
            <w:t>方案概况</w:t>
          </w:r>
          <w:r>
            <w:tab/>
          </w:r>
          <w:r>
            <w:fldChar w:fldCharType="begin"/>
          </w:r>
          <w:r>
            <w:instrText xml:space="preserve"> PAGEREF _Toc22558 \h </w:instrText>
          </w:r>
          <w:r>
            <w:fldChar w:fldCharType="separate"/>
          </w:r>
          <w:r>
            <w:t>1</w:t>
          </w:r>
          <w:r>
            <w:fldChar w:fldCharType="end"/>
          </w:r>
          <w:r>
            <w:rPr>
              <w:rFonts w:ascii="微软雅黑 Light" w:hAnsi="微软雅黑 Light" w:eastAsia="微软雅黑 Light"/>
            </w:rPr>
            <w:fldChar w:fldCharType="end"/>
          </w:r>
        </w:p>
        <w:p>
          <w:pPr>
            <w:pStyle w:val="13"/>
            <w:tabs>
              <w:tab w:val="right" w:leader="dot" w:pos="9746"/>
            </w:tabs>
          </w:pPr>
          <w:r>
            <w:rPr>
              <w:rFonts w:ascii="微软雅黑 Light" w:hAnsi="微软雅黑 Light" w:eastAsia="微软雅黑 Light"/>
            </w:rPr>
            <w:fldChar w:fldCharType="begin"/>
          </w:r>
          <w:r>
            <w:rPr>
              <w:rFonts w:ascii="微软雅黑 Light" w:hAnsi="微软雅黑 Light" w:eastAsia="微软雅黑 Light"/>
            </w:rPr>
            <w:instrText xml:space="preserve"> HYPERLINK \l _Toc20925 </w:instrText>
          </w:r>
          <w:r>
            <w:rPr>
              <w:rFonts w:ascii="微软雅黑 Light" w:hAnsi="微软雅黑 Light" w:eastAsia="微软雅黑 Light"/>
            </w:rPr>
            <w:fldChar w:fldCharType="separate"/>
          </w:r>
          <w:r>
            <w:rPr>
              <w:rFonts w:hint="eastAsia" w:ascii="微软雅黑 Light" w:hAnsi="微软雅黑 Light" w:eastAsia="微软雅黑 Light"/>
              <w:lang w:val="en-US" w:eastAsia="zh-CN"/>
            </w:rPr>
            <w:t>1.1方案背景</w:t>
          </w:r>
          <w:r>
            <w:tab/>
          </w:r>
          <w:r>
            <w:fldChar w:fldCharType="begin"/>
          </w:r>
          <w:r>
            <w:instrText xml:space="preserve"> PAGEREF _Toc20925 \h </w:instrText>
          </w:r>
          <w:r>
            <w:fldChar w:fldCharType="separate"/>
          </w:r>
          <w:r>
            <w:t>1</w:t>
          </w:r>
          <w:r>
            <w:fldChar w:fldCharType="end"/>
          </w:r>
          <w:r>
            <w:rPr>
              <w:rFonts w:ascii="微软雅黑 Light" w:hAnsi="微软雅黑 Light" w:eastAsia="微软雅黑 Light"/>
            </w:rPr>
            <w:fldChar w:fldCharType="end"/>
          </w:r>
        </w:p>
        <w:p>
          <w:pPr>
            <w:pStyle w:val="13"/>
            <w:tabs>
              <w:tab w:val="right" w:leader="dot" w:pos="9746"/>
            </w:tabs>
          </w:pPr>
          <w:r>
            <w:rPr>
              <w:rFonts w:ascii="微软雅黑 Light" w:hAnsi="微软雅黑 Light" w:eastAsia="微软雅黑 Light"/>
            </w:rPr>
            <w:fldChar w:fldCharType="begin"/>
          </w:r>
          <w:r>
            <w:rPr>
              <w:rFonts w:ascii="微软雅黑 Light" w:hAnsi="微软雅黑 Light" w:eastAsia="微软雅黑 Light"/>
            </w:rPr>
            <w:instrText xml:space="preserve"> HYPERLINK \l _Toc18139 </w:instrText>
          </w:r>
          <w:r>
            <w:rPr>
              <w:rFonts w:ascii="微软雅黑 Light" w:hAnsi="微软雅黑 Light" w:eastAsia="微软雅黑 Light"/>
            </w:rPr>
            <w:fldChar w:fldCharType="separate"/>
          </w:r>
          <w:r>
            <w:rPr>
              <w:rFonts w:hint="eastAsia" w:ascii="微软雅黑 Light" w:hAnsi="微软雅黑 Light" w:eastAsia="微软雅黑 Light"/>
              <w:lang w:val="en-US" w:eastAsia="zh-CN"/>
            </w:rPr>
            <w:t>1.2建设目标</w:t>
          </w:r>
          <w:r>
            <w:tab/>
          </w:r>
          <w:r>
            <w:fldChar w:fldCharType="begin"/>
          </w:r>
          <w:r>
            <w:instrText xml:space="preserve"> PAGEREF _Toc18139 \h </w:instrText>
          </w:r>
          <w:r>
            <w:fldChar w:fldCharType="separate"/>
          </w:r>
          <w:r>
            <w:t>1</w:t>
          </w:r>
          <w:r>
            <w:fldChar w:fldCharType="end"/>
          </w:r>
          <w:r>
            <w:rPr>
              <w:rFonts w:ascii="微软雅黑 Light" w:hAnsi="微软雅黑 Light" w:eastAsia="微软雅黑 Light"/>
            </w:rPr>
            <w:fldChar w:fldCharType="end"/>
          </w:r>
        </w:p>
        <w:p>
          <w:pPr>
            <w:pStyle w:val="12"/>
            <w:tabs>
              <w:tab w:val="right" w:leader="dot" w:pos="9746"/>
            </w:tabs>
          </w:pPr>
          <w:r>
            <w:rPr>
              <w:rFonts w:ascii="微软雅黑 Light" w:hAnsi="微软雅黑 Light" w:eastAsia="微软雅黑 Light"/>
            </w:rPr>
            <w:fldChar w:fldCharType="begin"/>
          </w:r>
          <w:r>
            <w:rPr>
              <w:rFonts w:ascii="微软雅黑 Light" w:hAnsi="微软雅黑 Light" w:eastAsia="微软雅黑 Light"/>
            </w:rPr>
            <w:instrText xml:space="preserve"> HYPERLINK \l _Toc16002 </w:instrText>
          </w:r>
          <w:r>
            <w:rPr>
              <w:rFonts w:ascii="微软雅黑 Light" w:hAnsi="微软雅黑 Light" w:eastAsia="微软雅黑 Light"/>
            </w:rPr>
            <w:fldChar w:fldCharType="separate"/>
          </w:r>
          <w:r>
            <w:rPr>
              <w:rFonts w:hint="eastAsia" w:ascii="微软雅黑 Light" w:hAnsi="微软雅黑 Light" w:eastAsia="微软雅黑 Light" w:cs="Times New Roman"/>
              <w:bCs w:val="0"/>
              <w:szCs w:val="22"/>
            </w:rPr>
            <w:t>第</w:t>
          </w:r>
          <w:r>
            <w:rPr>
              <w:rFonts w:hint="eastAsia" w:ascii="微软雅黑 Light" w:hAnsi="微软雅黑 Light" w:eastAsia="微软雅黑 Light" w:cs="Times New Roman"/>
              <w:bCs w:val="0"/>
              <w:szCs w:val="22"/>
              <w:lang w:val="en-US" w:eastAsia="zh-CN"/>
            </w:rPr>
            <w:t>二</w:t>
          </w:r>
          <w:r>
            <w:rPr>
              <w:rFonts w:hint="eastAsia" w:ascii="微软雅黑 Light" w:hAnsi="微软雅黑 Light" w:eastAsia="微软雅黑 Light" w:cs="Times New Roman"/>
              <w:bCs w:val="0"/>
              <w:szCs w:val="22"/>
            </w:rPr>
            <w:t>章、</w:t>
          </w:r>
          <w:r>
            <w:rPr>
              <w:rFonts w:hint="eastAsia" w:ascii="微软雅黑 Light" w:hAnsi="微软雅黑 Light" w:eastAsia="微软雅黑 Light"/>
            </w:rPr>
            <w:t>方案设计</w:t>
          </w:r>
          <w:r>
            <w:tab/>
          </w:r>
          <w:r>
            <w:fldChar w:fldCharType="begin"/>
          </w:r>
          <w:r>
            <w:instrText xml:space="preserve"> PAGEREF _Toc16002 \h </w:instrText>
          </w:r>
          <w:r>
            <w:fldChar w:fldCharType="separate"/>
          </w:r>
          <w:r>
            <w:t>4</w:t>
          </w:r>
          <w:r>
            <w:fldChar w:fldCharType="end"/>
          </w:r>
          <w:r>
            <w:rPr>
              <w:rFonts w:ascii="微软雅黑 Light" w:hAnsi="微软雅黑 Light" w:eastAsia="微软雅黑 Light"/>
            </w:rPr>
            <w:fldChar w:fldCharType="end"/>
          </w:r>
        </w:p>
        <w:p>
          <w:pPr>
            <w:pStyle w:val="13"/>
            <w:tabs>
              <w:tab w:val="right" w:leader="dot" w:pos="9746"/>
            </w:tabs>
          </w:pPr>
          <w:r>
            <w:rPr>
              <w:rFonts w:ascii="微软雅黑 Light" w:hAnsi="微软雅黑 Light" w:eastAsia="微软雅黑 Light"/>
            </w:rPr>
            <w:fldChar w:fldCharType="begin"/>
          </w:r>
          <w:r>
            <w:rPr>
              <w:rFonts w:ascii="微软雅黑 Light" w:hAnsi="微软雅黑 Light" w:eastAsia="微软雅黑 Light"/>
            </w:rPr>
            <w:instrText xml:space="preserve"> HYPERLINK \l _Toc7099 </w:instrText>
          </w:r>
          <w:r>
            <w:rPr>
              <w:rFonts w:ascii="微软雅黑 Light" w:hAnsi="微软雅黑 Light" w:eastAsia="微软雅黑 Light"/>
            </w:rPr>
            <w:fldChar w:fldCharType="separate"/>
          </w:r>
          <w:r>
            <w:rPr>
              <w:rFonts w:hint="eastAsia" w:ascii="微软雅黑 Light" w:hAnsi="微软雅黑 Light" w:eastAsia="微软雅黑 Light"/>
              <w:lang w:val="en-US" w:eastAsia="zh-CN"/>
            </w:rPr>
            <w:t>2</w:t>
          </w:r>
          <w:r>
            <w:rPr>
              <w:rFonts w:hint="eastAsia" w:ascii="微软雅黑 Light" w:hAnsi="微软雅黑 Light" w:eastAsia="微软雅黑 Light"/>
            </w:rPr>
            <w:t>.1设计内容</w:t>
          </w:r>
          <w:r>
            <w:tab/>
          </w:r>
          <w:r>
            <w:fldChar w:fldCharType="begin"/>
          </w:r>
          <w:r>
            <w:instrText xml:space="preserve"> PAGEREF _Toc7099 \h </w:instrText>
          </w:r>
          <w:r>
            <w:fldChar w:fldCharType="separate"/>
          </w:r>
          <w:r>
            <w:t>4</w:t>
          </w:r>
          <w:r>
            <w:fldChar w:fldCharType="end"/>
          </w:r>
          <w:r>
            <w:rPr>
              <w:rFonts w:ascii="微软雅黑 Light" w:hAnsi="微软雅黑 Light" w:eastAsia="微软雅黑 Light"/>
            </w:rPr>
            <w:fldChar w:fldCharType="end"/>
          </w:r>
        </w:p>
        <w:p>
          <w:pPr>
            <w:pStyle w:val="13"/>
            <w:tabs>
              <w:tab w:val="right" w:leader="dot" w:pos="9746"/>
            </w:tabs>
          </w:pPr>
          <w:r>
            <w:rPr>
              <w:rFonts w:ascii="微软雅黑 Light" w:hAnsi="微软雅黑 Light" w:eastAsia="微软雅黑 Light"/>
            </w:rPr>
            <w:fldChar w:fldCharType="begin"/>
          </w:r>
          <w:r>
            <w:rPr>
              <w:rFonts w:ascii="微软雅黑 Light" w:hAnsi="微软雅黑 Light" w:eastAsia="微软雅黑 Light"/>
            </w:rPr>
            <w:instrText xml:space="preserve"> HYPERLINK \l _Toc7157 </w:instrText>
          </w:r>
          <w:r>
            <w:rPr>
              <w:rFonts w:ascii="微软雅黑 Light" w:hAnsi="微软雅黑 Light" w:eastAsia="微软雅黑 Light"/>
            </w:rPr>
            <w:fldChar w:fldCharType="separate"/>
          </w:r>
          <w:r>
            <w:rPr>
              <w:rFonts w:hint="eastAsia" w:ascii="微软雅黑 Light" w:hAnsi="微软雅黑 Light" w:eastAsia="微软雅黑 Light"/>
              <w:lang w:val="en-US" w:eastAsia="zh-CN"/>
            </w:rPr>
            <w:t>2</w:t>
          </w:r>
          <w:r>
            <w:rPr>
              <w:rFonts w:hint="eastAsia" w:ascii="微软雅黑 Light" w:hAnsi="微软雅黑 Light" w:eastAsia="微软雅黑 Light"/>
            </w:rPr>
            <w:t>.2设计原则</w:t>
          </w:r>
          <w:r>
            <w:tab/>
          </w:r>
          <w:r>
            <w:fldChar w:fldCharType="begin"/>
          </w:r>
          <w:r>
            <w:instrText xml:space="preserve"> PAGEREF _Toc7157 \h </w:instrText>
          </w:r>
          <w:r>
            <w:fldChar w:fldCharType="separate"/>
          </w:r>
          <w:r>
            <w:t>4</w:t>
          </w:r>
          <w:r>
            <w:fldChar w:fldCharType="end"/>
          </w:r>
          <w:r>
            <w:rPr>
              <w:rFonts w:ascii="微软雅黑 Light" w:hAnsi="微软雅黑 Light" w:eastAsia="微软雅黑 Light"/>
            </w:rPr>
            <w:fldChar w:fldCharType="end"/>
          </w:r>
        </w:p>
        <w:p>
          <w:pPr>
            <w:pStyle w:val="13"/>
            <w:tabs>
              <w:tab w:val="right" w:leader="dot" w:pos="9746"/>
            </w:tabs>
          </w:pPr>
          <w:r>
            <w:rPr>
              <w:rFonts w:ascii="微软雅黑 Light" w:hAnsi="微软雅黑 Light" w:eastAsia="微软雅黑 Light"/>
            </w:rPr>
            <w:fldChar w:fldCharType="begin"/>
          </w:r>
          <w:r>
            <w:rPr>
              <w:rFonts w:ascii="微软雅黑 Light" w:hAnsi="微软雅黑 Light" w:eastAsia="微软雅黑 Light"/>
            </w:rPr>
            <w:instrText xml:space="preserve"> HYPERLINK \l _Toc26184 </w:instrText>
          </w:r>
          <w:r>
            <w:rPr>
              <w:rFonts w:ascii="微软雅黑 Light" w:hAnsi="微软雅黑 Light" w:eastAsia="微软雅黑 Light"/>
            </w:rPr>
            <w:fldChar w:fldCharType="separate"/>
          </w:r>
          <w:r>
            <w:rPr>
              <w:rFonts w:hint="eastAsia" w:ascii="微软雅黑 Light" w:hAnsi="微软雅黑 Light" w:eastAsia="微软雅黑 Light"/>
              <w:lang w:val="en-US" w:eastAsia="zh-CN"/>
            </w:rPr>
            <w:t>2</w:t>
          </w:r>
          <w:r>
            <w:rPr>
              <w:rFonts w:hint="eastAsia" w:ascii="微软雅黑 Light" w:hAnsi="微软雅黑 Light" w:eastAsia="微软雅黑 Light"/>
            </w:rPr>
            <w:t>.3系统设计</w:t>
          </w:r>
          <w:r>
            <w:tab/>
          </w:r>
          <w:r>
            <w:fldChar w:fldCharType="begin"/>
          </w:r>
          <w:r>
            <w:instrText xml:space="preserve"> PAGEREF _Toc26184 \h </w:instrText>
          </w:r>
          <w:r>
            <w:fldChar w:fldCharType="separate"/>
          </w:r>
          <w:r>
            <w:t>5</w:t>
          </w:r>
          <w:r>
            <w:fldChar w:fldCharType="end"/>
          </w:r>
          <w:r>
            <w:rPr>
              <w:rFonts w:ascii="微软雅黑 Light" w:hAnsi="微软雅黑 Light" w:eastAsia="微软雅黑 Light"/>
            </w:rPr>
            <w:fldChar w:fldCharType="end"/>
          </w:r>
        </w:p>
        <w:p>
          <w:pPr>
            <w:pStyle w:val="7"/>
            <w:tabs>
              <w:tab w:val="right" w:leader="dot" w:pos="9746"/>
              <w:tab w:val="clear" w:pos="8296"/>
            </w:tabs>
          </w:pPr>
          <w:r>
            <w:rPr>
              <w:rFonts w:ascii="微软雅黑 Light" w:hAnsi="微软雅黑 Light" w:eastAsia="微软雅黑 Light"/>
            </w:rPr>
            <w:fldChar w:fldCharType="begin"/>
          </w:r>
          <w:r>
            <w:rPr>
              <w:rFonts w:ascii="微软雅黑 Light" w:hAnsi="微软雅黑 Light" w:eastAsia="微软雅黑 Light"/>
            </w:rPr>
            <w:instrText xml:space="preserve"> HYPERLINK \l _Toc11834 </w:instrText>
          </w:r>
          <w:r>
            <w:rPr>
              <w:rFonts w:ascii="微软雅黑 Light" w:hAnsi="微软雅黑 Light" w:eastAsia="微软雅黑 Light"/>
            </w:rPr>
            <w:fldChar w:fldCharType="separate"/>
          </w:r>
          <w:r>
            <w:rPr>
              <w:rFonts w:hint="eastAsia" w:ascii="微软雅黑 Light" w:hAnsi="微软雅黑 Light" w:eastAsia="微软雅黑 Light"/>
              <w:lang w:val="en-US" w:eastAsia="zh-CN"/>
            </w:rPr>
            <w:t>2</w:t>
          </w:r>
          <w:r>
            <w:rPr>
              <w:rFonts w:hint="eastAsia" w:ascii="微软雅黑 Light" w:hAnsi="微软雅黑 Light" w:eastAsia="微软雅黑 Light"/>
            </w:rPr>
            <w:t>.3.1圈舍环境实时监测系统</w:t>
          </w:r>
          <w:r>
            <w:tab/>
          </w:r>
          <w:r>
            <w:fldChar w:fldCharType="begin"/>
          </w:r>
          <w:r>
            <w:instrText xml:space="preserve"> PAGEREF _Toc11834 \h </w:instrText>
          </w:r>
          <w:r>
            <w:fldChar w:fldCharType="separate"/>
          </w:r>
          <w:r>
            <w:t>5</w:t>
          </w:r>
          <w:r>
            <w:fldChar w:fldCharType="end"/>
          </w:r>
          <w:r>
            <w:rPr>
              <w:rFonts w:ascii="微软雅黑 Light" w:hAnsi="微软雅黑 Light" w:eastAsia="微软雅黑 Light"/>
            </w:rPr>
            <w:fldChar w:fldCharType="end"/>
          </w:r>
        </w:p>
        <w:p>
          <w:pPr>
            <w:pStyle w:val="7"/>
            <w:tabs>
              <w:tab w:val="right" w:leader="dot" w:pos="9746"/>
              <w:tab w:val="clear" w:pos="8296"/>
            </w:tabs>
          </w:pPr>
          <w:r>
            <w:rPr>
              <w:rFonts w:ascii="微软雅黑 Light" w:hAnsi="微软雅黑 Light" w:eastAsia="微软雅黑 Light"/>
            </w:rPr>
            <w:fldChar w:fldCharType="begin"/>
          </w:r>
          <w:r>
            <w:rPr>
              <w:rFonts w:ascii="微软雅黑 Light" w:hAnsi="微软雅黑 Light" w:eastAsia="微软雅黑 Light"/>
            </w:rPr>
            <w:instrText xml:space="preserve"> HYPERLINK \l _Toc2511 </w:instrText>
          </w:r>
          <w:r>
            <w:rPr>
              <w:rFonts w:ascii="微软雅黑 Light" w:hAnsi="微软雅黑 Light" w:eastAsia="微软雅黑 Light"/>
            </w:rPr>
            <w:fldChar w:fldCharType="separate"/>
          </w:r>
          <w:r>
            <w:rPr>
              <w:rFonts w:hint="eastAsia" w:ascii="微软雅黑 Light" w:hAnsi="微软雅黑 Light" w:eastAsia="微软雅黑 Light"/>
              <w:lang w:val="en-US" w:eastAsia="zh-CN"/>
            </w:rPr>
            <w:t>2</w:t>
          </w:r>
          <w:r>
            <w:rPr>
              <w:rFonts w:hint="eastAsia" w:ascii="微软雅黑 Light" w:hAnsi="微软雅黑 Light" w:eastAsia="微软雅黑 Light"/>
            </w:rPr>
            <w:t>.3.2养殖环境监测系统</w:t>
          </w:r>
          <w:r>
            <w:tab/>
          </w:r>
          <w:r>
            <w:fldChar w:fldCharType="begin"/>
          </w:r>
          <w:r>
            <w:instrText xml:space="preserve"> PAGEREF _Toc2511 \h </w:instrText>
          </w:r>
          <w:r>
            <w:fldChar w:fldCharType="separate"/>
          </w:r>
          <w:r>
            <w:t>7</w:t>
          </w:r>
          <w:r>
            <w:fldChar w:fldCharType="end"/>
          </w:r>
          <w:r>
            <w:rPr>
              <w:rFonts w:ascii="微软雅黑 Light" w:hAnsi="微软雅黑 Light" w:eastAsia="微软雅黑 Light"/>
            </w:rPr>
            <w:fldChar w:fldCharType="end"/>
          </w:r>
        </w:p>
        <w:p>
          <w:pPr>
            <w:pStyle w:val="7"/>
            <w:tabs>
              <w:tab w:val="right" w:leader="dot" w:pos="9746"/>
              <w:tab w:val="clear" w:pos="8296"/>
            </w:tabs>
          </w:pPr>
          <w:r>
            <w:rPr>
              <w:rFonts w:ascii="微软雅黑 Light" w:hAnsi="微软雅黑 Light" w:eastAsia="微软雅黑 Light"/>
            </w:rPr>
            <w:fldChar w:fldCharType="begin"/>
          </w:r>
          <w:r>
            <w:rPr>
              <w:rFonts w:ascii="微软雅黑 Light" w:hAnsi="微软雅黑 Light" w:eastAsia="微软雅黑 Light"/>
            </w:rPr>
            <w:instrText xml:space="preserve"> HYPERLINK \l _Toc9281 </w:instrText>
          </w:r>
          <w:r>
            <w:rPr>
              <w:rFonts w:ascii="微软雅黑 Light" w:hAnsi="微软雅黑 Light" w:eastAsia="微软雅黑 Light"/>
            </w:rPr>
            <w:fldChar w:fldCharType="separate"/>
          </w:r>
          <w:r>
            <w:rPr>
              <w:rFonts w:hint="eastAsia" w:ascii="微软雅黑 Light" w:hAnsi="微软雅黑 Light" w:eastAsia="微软雅黑 Light"/>
              <w:lang w:val="en-US" w:eastAsia="zh-CN"/>
            </w:rPr>
            <w:t>2</w:t>
          </w:r>
          <w:r>
            <w:rPr>
              <w:rFonts w:hint="eastAsia" w:ascii="微软雅黑 Light" w:hAnsi="微软雅黑 Light" w:eastAsia="微软雅黑 Light"/>
            </w:rPr>
            <w:t>.3.3红外矩阵测温系统</w:t>
          </w:r>
          <w:r>
            <w:tab/>
          </w:r>
          <w:r>
            <w:fldChar w:fldCharType="begin"/>
          </w:r>
          <w:r>
            <w:instrText xml:space="preserve"> PAGEREF _Toc9281 \h </w:instrText>
          </w:r>
          <w:r>
            <w:fldChar w:fldCharType="separate"/>
          </w:r>
          <w:r>
            <w:t>8</w:t>
          </w:r>
          <w:r>
            <w:fldChar w:fldCharType="end"/>
          </w:r>
          <w:r>
            <w:rPr>
              <w:rFonts w:ascii="微软雅黑 Light" w:hAnsi="微软雅黑 Light" w:eastAsia="微软雅黑 Light"/>
            </w:rPr>
            <w:fldChar w:fldCharType="end"/>
          </w:r>
        </w:p>
        <w:p>
          <w:pPr>
            <w:pStyle w:val="7"/>
            <w:tabs>
              <w:tab w:val="right" w:leader="dot" w:pos="9746"/>
              <w:tab w:val="clear" w:pos="8296"/>
            </w:tabs>
          </w:pPr>
          <w:r>
            <w:rPr>
              <w:rFonts w:ascii="微软雅黑 Light" w:hAnsi="微软雅黑 Light" w:eastAsia="微软雅黑 Light"/>
            </w:rPr>
            <w:fldChar w:fldCharType="begin"/>
          </w:r>
          <w:r>
            <w:rPr>
              <w:rFonts w:ascii="微软雅黑 Light" w:hAnsi="微软雅黑 Light" w:eastAsia="微软雅黑 Light"/>
            </w:rPr>
            <w:instrText xml:space="preserve"> HYPERLINK \l _Toc14095 </w:instrText>
          </w:r>
          <w:r>
            <w:rPr>
              <w:rFonts w:ascii="微软雅黑 Light" w:hAnsi="微软雅黑 Light" w:eastAsia="微软雅黑 Light"/>
            </w:rPr>
            <w:fldChar w:fldCharType="separate"/>
          </w:r>
          <w:r>
            <w:rPr>
              <w:rFonts w:hint="eastAsia" w:ascii="微软雅黑 Light" w:hAnsi="微软雅黑 Light" w:eastAsia="微软雅黑 Light"/>
              <w:lang w:val="en-US" w:eastAsia="zh-CN"/>
            </w:rPr>
            <w:t>2</w:t>
          </w:r>
          <w:r>
            <w:rPr>
              <w:rFonts w:hint="eastAsia" w:ascii="微软雅黑 Light" w:hAnsi="微软雅黑 Light" w:eastAsia="微软雅黑 Light"/>
            </w:rPr>
            <w:t>.3.4水帘式抽风降温系统</w:t>
          </w:r>
          <w:r>
            <w:tab/>
          </w:r>
          <w:r>
            <w:fldChar w:fldCharType="begin"/>
          </w:r>
          <w:r>
            <w:instrText xml:space="preserve"> PAGEREF _Toc14095 \h </w:instrText>
          </w:r>
          <w:r>
            <w:fldChar w:fldCharType="separate"/>
          </w:r>
          <w:r>
            <w:t>9</w:t>
          </w:r>
          <w:r>
            <w:fldChar w:fldCharType="end"/>
          </w:r>
          <w:r>
            <w:rPr>
              <w:rFonts w:ascii="微软雅黑 Light" w:hAnsi="微软雅黑 Light" w:eastAsia="微软雅黑 Light"/>
            </w:rPr>
            <w:fldChar w:fldCharType="end"/>
          </w:r>
        </w:p>
        <w:p>
          <w:pPr>
            <w:pStyle w:val="7"/>
            <w:tabs>
              <w:tab w:val="right" w:leader="dot" w:pos="9746"/>
              <w:tab w:val="clear" w:pos="8296"/>
            </w:tabs>
          </w:pPr>
          <w:r>
            <w:rPr>
              <w:rFonts w:ascii="微软雅黑 Light" w:hAnsi="微软雅黑 Light" w:eastAsia="微软雅黑 Light"/>
            </w:rPr>
            <w:fldChar w:fldCharType="begin"/>
          </w:r>
          <w:r>
            <w:rPr>
              <w:rFonts w:ascii="微软雅黑 Light" w:hAnsi="微软雅黑 Light" w:eastAsia="微软雅黑 Light"/>
            </w:rPr>
            <w:instrText xml:space="preserve"> HYPERLINK \l _Toc23336 </w:instrText>
          </w:r>
          <w:r>
            <w:rPr>
              <w:rFonts w:ascii="微软雅黑 Light" w:hAnsi="微软雅黑 Light" w:eastAsia="微软雅黑 Light"/>
            </w:rPr>
            <w:fldChar w:fldCharType="separate"/>
          </w:r>
          <w:r>
            <w:rPr>
              <w:rFonts w:hint="eastAsia" w:ascii="微软雅黑 Light" w:hAnsi="微软雅黑 Light" w:eastAsia="微软雅黑 Light"/>
              <w:lang w:val="en-US" w:eastAsia="zh-CN"/>
            </w:rPr>
            <w:t>2</w:t>
          </w:r>
          <w:r>
            <w:rPr>
              <w:rFonts w:hint="eastAsia" w:ascii="微软雅黑 Light" w:hAnsi="微软雅黑 Light" w:eastAsia="微软雅黑 Light"/>
            </w:rPr>
            <w:t>.3.5自动投料系统</w:t>
          </w:r>
          <w:r>
            <w:tab/>
          </w:r>
          <w:r>
            <w:fldChar w:fldCharType="begin"/>
          </w:r>
          <w:r>
            <w:instrText xml:space="preserve"> PAGEREF _Toc23336 \h </w:instrText>
          </w:r>
          <w:r>
            <w:fldChar w:fldCharType="separate"/>
          </w:r>
          <w:r>
            <w:t>10</w:t>
          </w:r>
          <w:r>
            <w:fldChar w:fldCharType="end"/>
          </w:r>
          <w:r>
            <w:rPr>
              <w:rFonts w:ascii="微软雅黑 Light" w:hAnsi="微软雅黑 Light" w:eastAsia="微软雅黑 Light"/>
            </w:rPr>
            <w:fldChar w:fldCharType="end"/>
          </w:r>
        </w:p>
        <w:p>
          <w:pPr>
            <w:pStyle w:val="7"/>
            <w:tabs>
              <w:tab w:val="right" w:leader="dot" w:pos="9746"/>
              <w:tab w:val="clear" w:pos="8296"/>
            </w:tabs>
          </w:pPr>
          <w:r>
            <w:rPr>
              <w:rFonts w:ascii="微软雅黑 Light" w:hAnsi="微软雅黑 Light" w:eastAsia="微软雅黑 Light"/>
            </w:rPr>
            <w:fldChar w:fldCharType="begin"/>
          </w:r>
          <w:r>
            <w:rPr>
              <w:rFonts w:ascii="微软雅黑 Light" w:hAnsi="微软雅黑 Light" w:eastAsia="微软雅黑 Light"/>
            </w:rPr>
            <w:instrText xml:space="preserve"> HYPERLINK \l _Toc4225 </w:instrText>
          </w:r>
          <w:r>
            <w:rPr>
              <w:rFonts w:ascii="微软雅黑 Light" w:hAnsi="微软雅黑 Light" w:eastAsia="微软雅黑 Light"/>
            </w:rPr>
            <w:fldChar w:fldCharType="separate"/>
          </w:r>
          <w:r>
            <w:rPr>
              <w:rFonts w:hint="eastAsia" w:ascii="微软雅黑 Light" w:hAnsi="微软雅黑 Light" w:eastAsia="微软雅黑 Light"/>
              <w:lang w:val="en-US" w:eastAsia="zh-CN"/>
            </w:rPr>
            <w:t>2</w:t>
          </w:r>
          <w:r>
            <w:rPr>
              <w:rFonts w:hint="eastAsia" w:ascii="微软雅黑 Light" w:hAnsi="微软雅黑 Light" w:eastAsia="微软雅黑 Light"/>
            </w:rPr>
            <w:t>.3.6粪便清理系统</w:t>
          </w:r>
          <w:r>
            <w:tab/>
          </w:r>
          <w:r>
            <w:fldChar w:fldCharType="begin"/>
          </w:r>
          <w:r>
            <w:instrText xml:space="preserve"> PAGEREF _Toc4225 \h </w:instrText>
          </w:r>
          <w:r>
            <w:fldChar w:fldCharType="separate"/>
          </w:r>
          <w:r>
            <w:t>10</w:t>
          </w:r>
          <w:r>
            <w:fldChar w:fldCharType="end"/>
          </w:r>
          <w:r>
            <w:rPr>
              <w:rFonts w:ascii="微软雅黑 Light" w:hAnsi="微软雅黑 Light" w:eastAsia="微软雅黑 Light"/>
            </w:rPr>
            <w:fldChar w:fldCharType="end"/>
          </w:r>
        </w:p>
        <w:p>
          <w:pPr>
            <w:pStyle w:val="7"/>
            <w:tabs>
              <w:tab w:val="right" w:leader="dot" w:pos="9746"/>
              <w:tab w:val="clear" w:pos="8296"/>
            </w:tabs>
          </w:pPr>
          <w:r>
            <w:rPr>
              <w:rFonts w:ascii="微软雅黑 Light" w:hAnsi="微软雅黑 Light" w:eastAsia="微软雅黑 Light"/>
            </w:rPr>
            <w:fldChar w:fldCharType="begin"/>
          </w:r>
          <w:r>
            <w:rPr>
              <w:rFonts w:ascii="微软雅黑 Light" w:hAnsi="微软雅黑 Light" w:eastAsia="微软雅黑 Light"/>
            </w:rPr>
            <w:instrText xml:space="preserve"> HYPERLINK \l _Toc9723 </w:instrText>
          </w:r>
          <w:r>
            <w:rPr>
              <w:rFonts w:ascii="微软雅黑 Light" w:hAnsi="微软雅黑 Light" w:eastAsia="微软雅黑 Light"/>
            </w:rPr>
            <w:fldChar w:fldCharType="separate"/>
          </w:r>
          <w:r>
            <w:rPr>
              <w:rFonts w:hint="eastAsia" w:ascii="微软雅黑 Light" w:hAnsi="微软雅黑 Light" w:eastAsia="微软雅黑 Light"/>
              <w:lang w:val="en-US" w:eastAsia="zh-CN"/>
            </w:rPr>
            <w:t>2</w:t>
          </w:r>
          <w:r>
            <w:rPr>
              <w:rFonts w:hint="eastAsia" w:ascii="微软雅黑 Light" w:hAnsi="微软雅黑 Light" w:eastAsia="微软雅黑 Light"/>
            </w:rPr>
            <w:t>.3.7视频监控系统</w:t>
          </w:r>
          <w:r>
            <w:tab/>
          </w:r>
          <w:r>
            <w:fldChar w:fldCharType="begin"/>
          </w:r>
          <w:r>
            <w:instrText xml:space="preserve"> PAGEREF _Toc9723 \h </w:instrText>
          </w:r>
          <w:r>
            <w:fldChar w:fldCharType="separate"/>
          </w:r>
          <w:r>
            <w:t>11</w:t>
          </w:r>
          <w:r>
            <w:fldChar w:fldCharType="end"/>
          </w:r>
          <w:r>
            <w:rPr>
              <w:rFonts w:ascii="微软雅黑 Light" w:hAnsi="微软雅黑 Light" w:eastAsia="微软雅黑 Light"/>
            </w:rPr>
            <w:fldChar w:fldCharType="end"/>
          </w:r>
        </w:p>
        <w:p>
          <w:pPr>
            <w:pStyle w:val="12"/>
            <w:tabs>
              <w:tab w:val="right" w:leader="dot" w:pos="9746"/>
            </w:tabs>
          </w:pPr>
          <w:r>
            <w:rPr>
              <w:rFonts w:ascii="微软雅黑 Light" w:hAnsi="微软雅黑 Light" w:eastAsia="微软雅黑 Light"/>
            </w:rPr>
            <w:fldChar w:fldCharType="begin"/>
          </w:r>
          <w:r>
            <w:rPr>
              <w:rFonts w:ascii="微软雅黑 Light" w:hAnsi="微软雅黑 Light" w:eastAsia="微软雅黑 Light"/>
            </w:rPr>
            <w:instrText xml:space="preserve"> HYPERLINK \l _Toc13744 </w:instrText>
          </w:r>
          <w:r>
            <w:rPr>
              <w:rFonts w:ascii="微软雅黑 Light" w:hAnsi="微软雅黑 Light" w:eastAsia="微软雅黑 Light"/>
            </w:rPr>
            <w:fldChar w:fldCharType="separate"/>
          </w:r>
          <w:r>
            <w:rPr>
              <w:rFonts w:hint="eastAsia" w:ascii="微软雅黑 Light" w:hAnsi="微软雅黑 Light" w:eastAsia="微软雅黑 Light"/>
              <w:lang w:val="en-US" w:eastAsia="zh-CN"/>
            </w:rPr>
            <w:t>第三章、</w:t>
          </w:r>
          <w:r>
            <w:rPr>
              <w:rFonts w:hint="eastAsia" w:ascii="微软雅黑 Light" w:hAnsi="微软雅黑 Light" w:eastAsia="微软雅黑 Light"/>
            </w:rPr>
            <w:t>养殖系统综合管理云平台</w:t>
          </w:r>
          <w:r>
            <w:tab/>
          </w:r>
          <w:r>
            <w:fldChar w:fldCharType="begin"/>
          </w:r>
          <w:r>
            <w:instrText xml:space="preserve"> PAGEREF _Toc13744 \h </w:instrText>
          </w:r>
          <w:r>
            <w:fldChar w:fldCharType="separate"/>
          </w:r>
          <w:r>
            <w:t>15</w:t>
          </w:r>
          <w:r>
            <w:fldChar w:fldCharType="end"/>
          </w:r>
          <w:r>
            <w:rPr>
              <w:rFonts w:ascii="微软雅黑 Light" w:hAnsi="微软雅黑 Light" w:eastAsia="微软雅黑 Light"/>
            </w:rPr>
            <w:fldChar w:fldCharType="end"/>
          </w:r>
        </w:p>
        <w:p>
          <w:pPr>
            <w:pStyle w:val="13"/>
            <w:tabs>
              <w:tab w:val="right" w:leader="dot" w:pos="9746"/>
            </w:tabs>
          </w:pPr>
          <w:r>
            <w:rPr>
              <w:rFonts w:ascii="微软雅黑 Light" w:hAnsi="微软雅黑 Light" w:eastAsia="微软雅黑 Light"/>
            </w:rPr>
            <w:fldChar w:fldCharType="begin"/>
          </w:r>
          <w:r>
            <w:rPr>
              <w:rFonts w:ascii="微软雅黑 Light" w:hAnsi="微软雅黑 Light" w:eastAsia="微软雅黑 Light"/>
            </w:rPr>
            <w:instrText xml:space="preserve"> HYPERLINK \l _Toc1048 </w:instrText>
          </w:r>
          <w:r>
            <w:rPr>
              <w:rFonts w:ascii="微软雅黑 Light" w:hAnsi="微软雅黑 Light" w:eastAsia="微软雅黑 Light"/>
            </w:rPr>
            <w:fldChar w:fldCharType="separate"/>
          </w:r>
          <w:r>
            <w:rPr>
              <w:rFonts w:hint="eastAsia" w:ascii="微软雅黑 Light" w:hAnsi="微软雅黑 Light" w:eastAsia="微软雅黑 Light"/>
              <w:lang w:val="en-US" w:eastAsia="zh-CN"/>
            </w:rPr>
            <w:t>3</w:t>
          </w:r>
          <w:r>
            <w:rPr>
              <w:rFonts w:hint="eastAsia" w:ascii="微软雅黑 Light" w:hAnsi="微软雅黑 Light" w:eastAsia="微软雅黑 Light"/>
            </w:rPr>
            <w:t>.1平台介绍</w:t>
          </w:r>
          <w:r>
            <w:tab/>
          </w:r>
          <w:r>
            <w:fldChar w:fldCharType="begin"/>
          </w:r>
          <w:r>
            <w:instrText xml:space="preserve"> PAGEREF _Toc1048 \h </w:instrText>
          </w:r>
          <w:r>
            <w:fldChar w:fldCharType="separate"/>
          </w:r>
          <w:r>
            <w:t>15</w:t>
          </w:r>
          <w:r>
            <w:fldChar w:fldCharType="end"/>
          </w:r>
          <w:r>
            <w:rPr>
              <w:rFonts w:ascii="微软雅黑 Light" w:hAnsi="微软雅黑 Light" w:eastAsia="微软雅黑 Light"/>
            </w:rPr>
            <w:fldChar w:fldCharType="end"/>
          </w:r>
        </w:p>
        <w:p>
          <w:pPr>
            <w:pStyle w:val="13"/>
            <w:tabs>
              <w:tab w:val="right" w:leader="dot" w:pos="9746"/>
            </w:tabs>
          </w:pPr>
          <w:r>
            <w:rPr>
              <w:rFonts w:ascii="微软雅黑 Light" w:hAnsi="微软雅黑 Light" w:eastAsia="微软雅黑 Light"/>
            </w:rPr>
            <w:fldChar w:fldCharType="begin"/>
          </w:r>
          <w:r>
            <w:rPr>
              <w:rFonts w:ascii="微软雅黑 Light" w:hAnsi="微软雅黑 Light" w:eastAsia="微软雅黑 Light"/>
            </w:rPr>
            <w:instrText xml:space="preserve"> HYPERLINK \l _Toc5753 </w:instrText>
          </w:r>
          <w:r>
            <w:rPr>
              <w:rFonts w:ascii="微软雅黑 Light" w:hAnsi="微软雅黑 Light" w:eastAsia="微软雅黑 Light"/>
            </w:rPr>
            <w:fldChar w:fldCharType="separate"/>
          </w:r>
          <w:r>
            <w:rPr>
              <w:rFonts w:hint="eastAsia" w:ascii="微软雅黑 Light" w:hAnsi="微软雅黑 Light" w:eastAsia="微软雅黑 Light"/>
              <w:lang w:val="en-US" w:eastAsia="zh-CN"/>
            </w:rPr>
            <w:t>3</w:t>
          </w:r>
          <w:r>
            <w:rPr>
              <w:rFonts w:hint="eastAsia" w:ascii="微软雅黑 Light" w:hAnsi="微软雅黑 Light" w:eastAsia="微软雅黑 Light"/>
            </w:rPr>
            <w:t>.2功能介绍</w:t>
          </w:r>
          <w:r>
            <w:tab/>
          </w:r>
          <w:r>
            <w:fldChar w:fldCharType="begin"/>
          </w:r>
          <w:r>
            <w:instrText xml:space="preserve"> PAGEREF _Toc5753 \h </w:instrText>
          </w:r>
          <w:r>
            <w:fldChar w:fldCharType="separate"/>
          </w:r>
          <w:r>
            <w:t>16</w:t>
          </w:r>
          <w:r>
            <w:fldChar w:fldCharType="end"/>
          </w:r>
          <w:r>
            <w:rPr>
              <w:rFonts w:ascii="微软雅黑 Light" w:hAnsi="微软雅黑 Light" w:eastAsia="微软雅黑 Light"/>
            </w:rPr>
            <w:fldChar w:fldCharType="end"/>
          </w:r>
        </w:p>
        <w:p>
          <w:pPr>
            <w:pStyle w:val="7"/>
            <w:tabs>
              <w:tab w:val="right" w:leader="dot" w:pos="9746"/>
              <w:tab w:val="clear" w:pos="8296"/>
            </w:tabs>
          </w:pPr>
          <w:r>
            <w:rPr>
              <w:rFonts w:ascii="微软雅黑 Light" w:hAnsi="微软雅黑 Light" w:eastAsia="微软雅黑 Light"/>
            </w:rPr>
            <w:fldChar w:fldCharType="begin"/>
          </w:r>
          <w:r>
            <w:rPr>
              <w:rFonts w:ascii="微软雅黑 Light" w:hAnsi="微软雅黑 Light" w:eastAsia="微软雅黑 Light"/>
            </w:rPr>
            <w:instrText xml:space="preserve"> HYPERLINK \l _Toc17405 </w:instrText>
          </w:r>
          <w:r>
            <w:rPr>
              <w:rFonts w:ascii="微软雅黑 Light" w:hAnsi="微软雅黑 Light" w:eastAsia="微软雅黑 Light"/>
            </w:rPr>
            <w:fldChar w:fldCharType="separate"/>
          </w:r>
          <w:r>
            <w:rPr>
              <w:rFonts w:hint="eastAsia" w:ascii="微软雅黑 Light" w:hAnsi="微软雅黑 Light" w:eastAsia="微软雅黑 Light"/>
              <w:lang w:val="en-US" w:eastAsia="zh-CN"/>
            </w:rPr>
            <w:t>3</w:t>
          </w:r>
          <w:r>
            <w:rPr>
              <w:rFonts w:hint="eastAsia" w:ascii="微软雅黑 Light" w:hAnsi="微软雅黑 Light" w:eastAsia="微软雅黑 Light"/>
            </w:rPr>
            <w:t>.2.1集中处理数据</w:t>
          </w:r>
          <w:r>
            <w:tab/>
          </w:r>
          <w:r>
            <w:fldChar w:fldCharType="begin"/>
          </w:r>
          <w:r>
            <w:instrText xml:space="preserve"> PAGEREF _Toc17405 \h </w:instrText>
          </w:r>
          <w:r>
            <w:fldChar w:fldCharType="separate"/>
          </w:r>
          <w:r>
            <w:t>16</w:t>
          </w:r>
          <w:r>
            <w:fldChar w:fldCharType="end"/>
          </w:r>
          <w:r>
            <w:rPr>
              <w:rFonts w:ascii="微软雅黑 Light" w:hAnsi="微软雅黑 Light" w:eastAsia="微软雅黑 Light"/>
            </w:rPr>
            <w:fldChar w:fldCharType="end"/>
          </w:r>
        </w:p>
        <w:p>
          <w:pPr>
            <w:pStyle w:val="7"/>
            <w:tabs>
              <w:tab w:val="right" w:leader="dot" w:pos="9746"/>
              <w:tab w:val="clear" w:pos="8296"/>
            </w:tabs>
          </w:pPr>
          <w:r>
            <w:rPr>
              <w:rFonts w:ascii="微软雅黑 Light" w:hAnsi="微软雅黑 Light" w:eastAsia="微软雅黑 Light"/>
            </w:rPr>
            <w:fldChar w:fldCharType="begin"/>
          </w:r>
          <w:r>
            <w:rPr>
              <w:rFonts w:ascii="微软雅黑 Light" w:hAnsi="微软雅黑 Light" w:eastAsia="微软雅黑 Light"/>
            </w:rPr>
            <w:instrText xml:space="preserve"> HYPERLINK \l _Toc13614 </w:instrText>
          </w:r>
          <w:r>
            <w:rPr>
              <w:rFonts w:ascii="微软雅黑 Light" w:hAnsi="微软雅黑 Light" w:eastAsia="微软雅黑 Light"/>
            </w:rPr>
            <w:fldChar w:fldCharType="separate"/>
          </w:r>
          <w:r>
            <w:rPr>
              <w:rFonts w:hint="eastAsia" w:ascii="微软雅黑 Light" w:hAnsi="微软雅黑 Light" w:eastAsia="微软雅黑 Light"/>
              <w:lang w:val="en-US" w:eastAsia="zh-CN"/>
            </w:rPr>
            <w:t>3</w:t>
          </w:r>
          <w:r>
            <w:rPr>
              <w:rFonts w:hint="eastAsia" w:ascii="微软雅黑 Light" w:hAnsi="微软雅黑 Light" w:eastAsia="微软雅黑 Light"/>
            </w:rPr>
            <w:t>.2.2历史数据记录、导出</w:t>
          </w:r>
          <w:r>
            <w:tab/>
          </w:r>
          <w:r>
            <w:fldChar w:fldCharType="begin"/>
          </w:r>
          <w:r>
            <w:instrText xml:space="preserve"> PAGEREF _Toc13614 \h </w:instrText>
          </w:r>
          <w:r>
            <w:fldChar w:fldCharType="separate"/>
          </w:r>
          <w:r>
            <w:t>17</w:t>
          </w:r>
          <w:r>
            <w:fldChar w:fldCharType="end"/>
          </w:r>
          <w:r>
            <w:rPr>
              <w:rFonts w:ascii="微软雅黑 Light" w:hAnsi="微软雅黑 Light" w:eastAsia="微软雅黑 Light"/>
            </w:rPr>
            <w:fldChar w:fldCharType="end"/>
          </w:r>
        </w:p>
        <w:p>
          <w:pPr>
            <w:pStyle w:val="7"/>
            <w:tabs>
              <w:tab w:val="right" w:leader="dot" w:pos="9746"/>
              <w:tab w:val="clear" w:pos="8296"/>
            </w:tabs>
          </w:pPr>
          <w:r>
            <w:rPr>
              <w:rFonts w:ascii="微软雅黑 Light" w:hAnsi="微软雅黑 Light" w:eastAsia="微软雅黑 Light"/>
            </w:rPr>
            <w:fldChar w:fldCharType="begin"/>
          </w:r>
          <w:r>
            <w:rPr>
              <w:rFonts w:ascii="微软雅黑 Light" w:hAnsi="微软雅黑 Light" w:eastAsia="微软雅黑 Light"/>
            </w:rPr>
            <w:instrText xml:space="preserve"> HYPERLINK \l _Toc15697 </w:instrText>
          </w:r>
          <w:r>
            <w:rPr>
              <w:rFonts w:ascii="微软雅黑 Light" w:hAnsi="微软雅黑 Light" w:eastAsia="微软雅黑 Light"/>
            </w:rPr>
            <w:fldChar w:fldCharType="separate"/>
          </w:r>
          <w:r>
            <w:rPr>
              <w:rFonts w:hint="eastAsia" w:ascii="微软雅黑 Light" w:hAnsi="微软雅黑 Light" w:eastAsia="微软雅黑 Light"/>
              <w:lang w:val="en-US" w:eastAsia="zh-CN"/>
            </w:rPr>
            <w:t>3</w:t>
          </w:r>
          <w:r>
            <w:rPr>
              <w:rFonts w:hint="eastAsia" w:ascii="微软雅黑 Light" w:hAnsi="微软雅黑 Light" w:eastAsia="微软雅黑 Light"/>
            </w:rPr>
            <w:t>.2.3管理权限</w:t>
          </w:r>
          <w:r>
            <w:tab/>
          </w:r>
          <w:r>
            <w:fldChar w:fldCharType="begin"/>
          </w:r>
          <w:r>
            <w:instrText xml:space="preserve"> PAGEREF _Toc15697 \h </w:instrText>
          </w:r>
          <w:r>
            <w:fldChar w:fldCharType="separate"/>
          </w:r>
          <w:r>
            <w:t>17</w:t>
          </w:r>
          <w:r>
            <w:fldChar w:fldCharType="end"/>
          </w:r>
          <w:r>
            <w:rPr>
              <w:rFonts w:ascii="微软雅黑 Light" w:hAnsi="微软雅黑 Light" w:eastAsia="微软雅黑 Light"/>
            </w:rPr>
            <w:fldChar w:fldCharType="end"/>
          </w:r>
        </w:p>
        <w:p>
          <w:pPr>
            <w:pStyle w:val="7"/>
            <w:tabs>
              <w:tab w:val="right" w:leader="dot" w:pos="9746"/>
              <w:tab w:val="clear" w:pos="8296"/>
            </w:tabs>
          </w:pPr>
          <w:r>
            <w:rPr>
              <w:rFonts w:ascii="微软雅黑 Light" w:hAnsi="微软雅黑 Light" w:eastAsia="微软雅黑 Light"/>
            </w:rPr>
            <w:fldChar w:fldCharType="begin"/>
          </w:r>
          <w:r>
            <w:rPr>
              <w:rFonts w:ascii="微软雅黑 Light" w:hAnsi="微软雅黑 Light" w:eastAsia="微软雅黑 Light"/>
            </w:rPr>
            <w:instrText xml:space="preserve"> HYPERLINK \l _Toc30450 </w:instrText>
          </w:r>
          <w:r>
            <w:rPr>
              <w:rFonts w:ascii="微软雅黑 Light" w:hAnsi="微软雅黑 Light" w:eastAsia="微软雅黑 Light"/>
            </w:rPr>
            <w:fldChar w:fldCharType="separate"/>
          </w:r>
          <w:r>
            <w:rPr>
              <w:rFonts w:hint="eastAsia" w:ascii="微软雅黑 Light" w:hAnsi="微软雅黑 Light" w:eastAsia="微软雅黑 Light"/>
              <w:lang w:val="en-US" w:eastAsia="zh-CN"/>
            </w:rPr>
            <w:t>3</w:t>
          </w:r>
          <w:r>
            <w:rPr>
              <w:rFonts w:hint="eastAsia" w:ascii="微软雅黑 Light" w:hAnsi="微软雅黑 Light" w:eastAsia="微软雅黑 Light"/>
            </w:rPr>
            <w:t>.2.4报警信息处理及联动控制</w:t>
          </w:r>
          <w:r>
            <w:tab/>
          </w:r>
          <w:r>
            <w:fldChar w:fldCharType="begin"/>
          </w:r>
          <w:r>
            <w:instrText xml:space="preserve"> PAGEREF _Toc30450 \h </w:instrText>
          </w:r>
          <w:r>
            <w:fldChar w:fldCharType="separate"/>
          </w:r>
          <w:r>
            <w:t>18</w:t>
          </w:r>
          <w:r>
            <w:fldChar w:fldCharType="end"/>
          </w:r>
          <w:r>
            <w:rPr>
              <w:rFonts w:ascii="微软雅黑 Light" w:hAnsi="微软雅黑 Light" w:eastAsia="微软雅黑 Light"/>
            </w:rPr>
            <w:fldChar w:fldCharType="end"/>
          </w:r>
        </w:p>
        <w:p>
          <w:pPr>
            <w:pStyle w:val="7"/>
            <w:tabs>
              <w:tab w:val="right" w:leader="dot" w:pos="9746"/>
              <w:tab w:val="clear" w:pos="8296"/>
            </w:tabs>
          </w:pPr>
          <w:r>
            <w:rPr>
              <w:rFonts w:ascii="微软雅黑 Light" w:hAnsi="微软雅黑 Light" w:eastAsia="微软雅黑 Light"/>
            </w:rPr>
            <w:fldChar w:fldCharType="begin"/>
          </w:r>
          <w:r>
            <w:rPr>
              <w:rFonts w:ascii="微软雅黑 Light" w:hAnsi="微软雅黑 Light" w:eastAsia="微软雅黑 Light"/>
            </w:rPr>
            <w:instrText xml:space="preserve"> HYPERLINK \l _Toc25699 </w:instrText>
          </w:r>
          <w:r>
            <w:rPr>
              <w:rFonts w:ascii="微软雅黑 Light" w:hAnsi="微软雅黑 Light" w:eastAsia="微软雅黑 Light"/>
            </w:rPr>
            <w:fldChar w:fldCharType="separate"/>
          </w:r>
          <w:r>
            <w:rPr>
              <w:rFonts w:hint="eastAsia" w:ascii="微软雅黑 Light" w:hAnsi="微软雅黑 Light" w:eastAsia="微软雅黑 Light"/>
              <w:lang w:val="en-US" w:eastAsia="zh-CN"/>
            </w:rPr>
            <w:t>3</w:t>
          </w:r>
          <w:r>
            <w:rPr>
              <w:rFonts w:hint="eastAsia" w:ascii="微软雅黑 Light" w:hAnsi="微软雅黑 Light" w:eastAsia="微软雅黑 Light"/>
            </w:rPr>
            <w:t>.2.5 视频监控</w:t>
          </w:r>
          <w:r>
            <w:tab/>
          </w:r>
          <w:r>
            <w:fldChar w:fldCharType="begin"/>
          </w:r>
          <w:r>
            <w:instrText xml:space="preserve"> PAGEREF _Toc25699 \h </w:instrText>
          </w:r>
          <w:r>
            <w:fldChar w:fldCharType="separate"/>
          </w:r>
          <w:r>
            <w:t>19</w:t>
          </w:r>
          <w:r>
            <w:fldChar w:fldCharType="end"/>
          </w:r>
          <w:r>
            <w:rPr>
              <w:rFonts w:ascii="微软雅黑 Light" w:hAnsi="微软雅黑 Light" w:eastAsia="微软雅黑 Light"/>
            </w:rPr>
            <w:fldChar w:fldCharType="end"/>
          </w:r>
        </w:p>
        <w:p>
          <w:pPr>
            <w:pStyle w:val="7"/>
            <w:tabs>
              <w:tab w:val="right" w:leader="dot" w:pos="9746"/>
              <w:tab w:val="clear" w:pos="8296"/>
            </w:tabs>
          </w:pPr>
          <w:r>
            <w:rPr>
              <w:rFonts w:ascii="微软雅黑 Light" w:hAnsi="微软雅黑 Light" w:eastAsia="微软雅黑 Light"/>
            </w:rPr>
            <w:fldChar w:fldCharType="begin"/>
          </w:r>
          <w:r>
            <w:rPr>
              <w:rFonts w:ascii="微软雅黑 Light" w:hAnsi="微软雅黑 Light" w:eastAsia="微软雅黑 Light"/>
            </w:rPr>
            <w:instrText xml:space="preserve"> HYPERLINK \l _Toc23491 </w:instrText>
          </w:r>
          <w:r>
            <w:rPr>
              <w:rFonts w:ascii="微软雅黑 Light" w:hAnsi="微软雅黑 Light" w:eastAsia="微软雅黑 Light"/>
            </w:rPr>
            <w:fldChar w:fldCharType="separate"/>
          </w:r>
          <w:r>
            <w:rPr>
              <w:rFonts w:hint="eastAsia" w:ascii="微软雅黑 Light" w:hAnsi="微软雅黑 Light" w:eastAsia="微软雅黑 Light"/>
              <w:lang w:val="en-US" w:eastAsia="zh-CN"/>
            </w:rPr>
            <w:t>3</w:t>
          </w:r>
          <w:r>
            <w:rPr>
              <w:rFonts w:hint="eastAsia" w:ascii="微软雅黑 Light" w:hAnsi="微软雅黑 Light" w:eastAsia="微软雅黑 Light"/>
            </w:rPr>
            <w:t>.2.6 移动端app</w:t>
          </w:r>
          <w:r>
            <w:tab/>
          </w:r>
          <w:r>
            <w:fldChar w:fldCharType="begin"/>
          </w:r>
          <w:r>
            <w:instrText xml:space="preserve"> PAGEREF _Toc23491 \h </w:instrText>
          </w:r>
          <w:r>
            <w:fldChar w:fldCharType="separate"/>
          </w:r>
          <w:r>
            <w:t>19</w:t>
          </w:r>
          <w:r>
            <w:fldChar w:fldCharType="end"/>
          </w:r>
          <w:r>
            <w:rPr>
              <w:rFonts w:ascii="微软雅黑 Light" w:hAnsi="微软雅黑 Light" w:eastAsia="微软雅黑 Light"/>
            </w:rPr>
            <w:fldChar w:fldCharType="end"/>
          </w:r>
        </w:p>
        <w:p>
          <w:pPr>
            <w:pStyle w:val="12"/>
            <w:tabs>
              <w:tab w:val="right" w:leader="dot" w:pos="9746"/>
            </w:tabs>
          </w:pPr>
          <w:r>
            <w:rPr>
              <w:rFonts w:ascii="微软雅黑 Light" w:hAnsi="微软雅黑 Light" w:eastAsia="微软雅黑 Light"/>
            </w:rPr>
            <w:fldChar w:fldCharType="begin"/>
          </w:r>
          <w:r>
            <w:rPr>
              <w:rFonts w:ascii="微软雅黑 Light" w:hAnsi="微软雅黑 Light" w:eastAsia="微软雅黑 Light"/>
            </w:rPr>
            <w:instrText xml:space="preserve"> HYPERLINK \l _Toc19063 </w:instrText>
          </w:r>
          <w:r>
            <w:rPr>
              <w:rFonts w:ascii="微软雅黑 Light" w:hAnsi="微软雅黑 Light" w:eastAsia="微软雅黑 Light"/>
            </w:rPr>
            <w:fldChar w:fldCharType="separate"/>
          </w:r>
          <w:r>
            <w:rPr>
              <w:rFonts w:hint="eastAsia" w:ascii="微软雅黑 Light" w:hAnsi="微软雅黑 Light" w:eastAsia="微软雅黑 Light"/>
              <w:lang w:val="en-US" w:eastAsia="zh-CN"/>
            </w:rPr>
            <w:t>第四章、主要产品介绍</w:t>
          </w:r>
          <w:r>
            <w:tab/>
          </w:r>
          <w:r>
            <w:fldChar w:fldCharType="begin"/>
          </w:r>
          <w:r>
            <w:instrText xml:space="preserve"> PAGEREF _Toc19063 \h </w:instrText>
          </w:r>
          <w:r>
            <w:fldChar w:fldCharType="separate"/>
          </w:r>
          <w:r>
            <w:t>22</w:t>
          </w:r>
          <w:r>
            <w:fldChar w:fldCharType="end"/>
          </w:r>
          <w:r>
            <w:rPr>
              <w:rFonts w:ascii="微软雅黑 Light" w:hAnsi="微软雅黑 Light" w:eastAsia="微软雅黑 Light"/>
            </w:rPr>
            <w:fldChar w:fldCharType="end"/>
          </w:r>
        </w:p>
        <w:p>
          <w:pPr>
            <w:pStyle w:val="13"/>
            <w:tabs>
              <w:tab w:val="right" w:leader="dot" w:pos="9746"/>
            </w:tabs>
          </w:pPr>
          <w:r>
            <w:rPr>
              <w:rFonts w:ascii="微软雅黑 Light" w:hAnsi="微软雅黑 Light" w:eastAsia="微软雅黑 Light"/>
            </w:rPr>
            <w:fldChar w:fldCharType="begin"/>
          </w:r>
          <w:r>
            <w:rPr>
              <w:rFonts w:ascii="微软雅黑 Light" w:hAnsi="微软雅黑 Light" w:eastAsia="微软雅黑 Light"/>
            </w:rPr>
            <w:instrText xml:space="preserve"> HYPERLINK \l _Toc1040 </w:instrText>
          </w:r>
          <w:r>
            <w:rPr>
              <w:rFonts w:ascii="微软雅黑 Light" w:hAnsi="微软雅黑 Light" w:eastAsia="微软雅黑 Light"/>
            </w:rPr>
            <w:fldChar w:fldCharType="separate"/>
          </w:r>
          <w:r>
            <w:rPr>
              <w:rFonts w:hint="eastAsia" w:ascii="微软雅黑 Light" w:hAnsi="微软雅黑 Light" w:eastAsia="微软雅黑 Light"/>
              <w:szCs w:val="30"/>
              <w:lang w:val="en-US" w:eastAsia="zh-CN"/>
            </w:rPr>
            <w:t>4</w:t>
          </w:r>
          <w:r>
            <w:rPr>
              <w:rFonts w:ascii="微软雅黑 Light" w:hAnsi="微软雅黑 Light" w:eastAsia="微软雅黑 Light"/>
              <w:szCs w:val="30"/>
            </w:rPr>
            <w:t>.1</w:t>
          </w:r>
          <w:r>
            <w:rPr>
              <w:rFonts w:hint="eastAsia" w:ascii="微软雅黑 Light" w:hAnsi="微软雅黑 Light" w:eastAsia="微软雅黑 Light"/>
            </w:rPr>
            <w:t>智慧厕所管理主机</w:t>
          </w:r>
          <w:r>
            <w:rPr>
              <w:rFonts w:hint="eastAsia" w:ascii="微软雅黑 Light" w:hAnsi="微软雅黑 Light" w:eastAsia="微软雅黑 Light"/>
              <w:lang w:val="en-US" w:eastAsia="zh-CN"/>
            </w:rPr>
            <w:t>BEC2000</w:t>
          </w:r>
          <w:r>
            <w:tab/>
          </w:r>
          <w:r>
            <w:fldChar w:fldCharType="begin"/>
          </w:r>
          <w:r>
            <w:instrText xml:space="preserve"> PAGEREF _Toc1040 \h </w:instrText>
          </w:r>
          <w:r>
            <w:fldChar w:fldCharType="separate"/>
          </w:r>
          <w:r>
            <w:t>22</w:t>
          </w:r>
          <w:r>
            <w:fldChar w:fldCharType="end"/>
          </w:r>
          <w:r>
            <w:rPr>
              <w:rFonts w:ascii="微软雅黑 Light" w:hAnsi="微软雅黑 Light" w:eastAsia="微软雅黑 Light"/>
            </w:rPr>
            <w:fldChar w:fldCharType="end"/>
          </w:r>
        </w:p>
        <w:p>
          <w:pPr>
            <w:pStyle w:val="13"/>
            <w:tabs>
              <w:tab w:val="right" w:leader="dot" w:pos="9746"/>
            </w:tabs>
          </w:pPr>
          <w:r>
            <w:rPr>
              <w:rFonts w:ascii="微软雅黑 Light" w:hAnsi="微软雅黑 Light" w:eastAsia="微软雅黑 Light"/>
            </w:rPr>
            <w:fldChar w:fldCharType="begin"/>
          </w:r>
          <w:r>
            <w:rPr>
              <w:rFonts w:ascii="微软雅黑 Light" w:hAnsi="微软雅黑 Light" w:eastAsia="微软雅黑 Light"/>
            </w:rPr>
            <w:instrText xml:space="preserve"> HYPERLINK \l _Toc31123 </w:instrText>
          </w:r>
          <w:r>
            <w:rPr>
              <w:rFonts w:ascii="微软雅黑 Light" w:hAnsi="微软雅黑 Light" w:eastAsia="微软雅黑 Light"/>
            </w:rPr>
            <w:fldChar w:fldCharType="separate"/>
          </w:r>
          <w:r>
            <w:rPr>
              <w:rFonts w:hint="eastAsia" w:ascii="微软雅黑 Light" w:hAnsi="微软雅黑 Light" w:eastAsia="微软雅黑 Light"/>
              <w:lang w:val="en-US" w:eastAsia="zh-CN"/>
            </w:rPr>
            <w:t>4</w:t>
          </w:r>
          <w:r>
            <w:rPr>
              <w:rFonts w:ascii="微软雅黑 Light" w:hAnsi="微软雅黑 Light" w:eastAsia="微软雅黑 Light"/>
            </w:rPr>
            <w:t>.</w:t>
          </w:r>
          <w:r>
            <w:rPr>
              <w:rFonts w:hint="eastAsia" w:ascii="微软雅黑 Light" w:hAnsi="微软雅黑 Light" w:eastAsia="微软雅黑 Light"/>
              <w:lang w:val="en-US" w:eastAsia="zh-CN"/>
            </w:rPr>
            <w:t>2</w:t>
          </w:r>
          <w:r>
            <w:rPr>
              <w:rFonts w:hint="eastAsia" w:ascii="微软雅黑 Light" w:hAnsi="微软雅黑 Light" w:eastAsia="微软雅黑 Light"/>
            </w:rPr>
            <w:t xml:space="preserve"> </w:t>
          </w:r>
          <w:r>
            <w:rPr>
              <w:rFonts w:hint="eastAsia" w:ascii="微软雅黑 Light" w:hAnsi="微软雅黑 Light" w:eastAsia="微软雅黑 Light"/>
              <w:lang w:val="en-US" w:eastAsia="zh-CN"/>
            </w:rPr>
            <w:t>WES</w:t>
          </w:r>
          <w:r>
            <w:rPr>
              <w:rFonts w:ascii="微软雅黑 Light" w:hAnsi="微软雅黑 Light" w:eastAsia="微软雅黑 Light"/>
            </w:rPr>
            <w:t>10</w:t>
          </w:r>
          <w:r>
            <w:rPr>
              <w:rFonts w:hint="eastAsia" w:ascii="微软雅黑 Light" w:hAnsi="微软雅黑 Light" w:eastAsia="微软雅黑 Light"/>
              <w:lang w:val="en-US" w:eastAsia="zh-CN"/>
            </w:rPr>
            <w:t>无线环境传感器</w:t>
          </w:r>
          <w:r>
            <w:tab/>
          </w:r>
          <w:r>
            <w:fldChar w:fldCharType="begin"/>
          </w:r>
          <w:r>
            <w:instrText xml:space="preserve"> PAGEREF _Toc31123 \h </w:instrText>
          </w:r>
          <w:r>
            <w:fldChar w:fldCharType="separate"/>
          </w:r>
          <w:r>
            <w:t>23</w:t>
          </w:r>
          <w:r>
            <w:fldChar w:fldCharType="end"/>
          </w:r>
          <w:r>
            <w:rPr>
              <w:rFonts w:ascii="微软雅黑 Light" w:hAnsi="微软雅黑 Light" w:eastAsia="微软雅黑 Light"/>
            </w:rPr>
            <w:fldChar w:fldCharType="end"/>
          </w:r>
        </w:p>
        <w:p>
          <w:pPr>
            <w:pStyle w:val="12"/>
            <w:tabs>
              <w:tab w:val="right" w:leader="dot" w:pos="9746"/>
            </w:tabs>
          </w:pPr>
          <w:r>
            <w:rPr>
              <w:rFonts w:ascii="微软雅黑 Light" w:hAnsi="微软雅黑 Light" w:eastAsia="微软雅黑 Light"/>
            </w:rPr>
            <w:fldChar w:fldCharType="begin"/>
          </w:r>
          <w:r>
            <w:rPr>
              <w:rFonts w:ascii="微软雅黑 Light" w:hAnsi="微软雅黑 Light" w:eastAsia="微软雅黑 Light"/>
            </w:rPr>
            <w:instrText xml:space="preserve"> HYPERLINK \l _Toc22482 </w:instrText>
          </w:r>
          <w:r>
            <w:rPr>
              <w:rFonts w:ascii="微软雅黑 Light" w:hAnsi="微软雅黑 Light" w:eastAsia="微软雅黑 Light"/>
            </w:rPr>
            <w:fldChar w:fldCharType="separate"/>
          </w:r>
          <w:r>
            <w:rPr>
              <w:rFonts w:hint="eastAsia" w:ascii="微软雅黑 Light" w:hAnsi="微软雅黑 Light" w:eastAsia="微软雅黑 Light"/>
              <w:lang w:val="en-US" w:eastAsia="zh-CN"/>
            </w:rPr>
            <w:t>第五章、公司介绍及项目案例</w:t>
          </w:r>
          <w:r>
            <w:tab/>
          </w:r>
          <w:r>
            <w:fldChar w:fldCharType="begin"/>
          </w:r>
          <w:r>
            <w:instrText xml:space="preserve"> PAGEREF _Toc22482 \h </w:instrText>
          </w:r>
          <w:r>
            <w:fldChar w:fldCharType="separate"/>
          </w:r>
          <w:r>
            <w:t>25</w:t>
          </w:r>
          <w:r>
            <w:fldChar w:fldCharType="end"/>
          </w:r>
          <w:r>
            <w:rPr>
              <w:rFonts w:ascii="微软雅黑 Light" w:hAnsi="微软雅黑 Light" w:eastAsia="微软雅黑 Light"/>
            </w:rPr>
            <w:fldChar w:fldCharType="end"/>
          </w:r>
        </w:p>
        <w:p>
          <w:pPr>
            <w:pStyle w:val="13"/>
            <w:tabs>
              <w:tab w:val="right" w:leader="dot" w:pos="9746"/>
            </w:tabs>
          </w:pPr>
          <w:r>
            <w:rPr>
              <w:rFonts w:ascii="微软雅黑 Light" w:hAnsi="微软雅黑 Light" w:eastAsia="微软雅黑 Light"/>
            </w:rPr>
            <w:fldChar w:fldCharType="begin"/>
          </w:r>
          <w:r>
            <w:rPr>
              <w:rFonts w:ascii="微软雅黑 Light" w:hAnsi="微软雅黑 Light" w:eastAsia="微软雅黑 Light"/>
            </w:rPr>
            <w:instrText xml:space="preserve"> HYPERLINK \l _Toc20400 </w:instrText>
          </w:r>
          <w:r>
            <w:rPr>
              <w:rFonts w:ascii="微软雅黑 Light" w:hAnsi="微软雅黑 Light" w:eastAsia="微软雅黑 Light"/>
            </w:rPr>
            <w:fldChar w:fldCharType="separate"/>
          </w:r>
          <w:r>
            <w:rPr>
              <w:rFonts w:hint="eastAsia" w:ascii="微软雅黑 Light" w:hAnsi="微软雅黑 Light" w:eastAsia="微软雅黑 Light"/>
              <w:lang w:val="en-US" w:eastAsia="zh-CN"/>
            </w:rPr>
            <w:t>5.1</w:t>
          </w:r>
          <w:r>
            <w:rPr>
              <w:rFonts w:ascii="微软雅黑 Light" w:hAnsi="微软雅黑 Light" w:eastAsia="微软雅黑 Light"/>
            </w:rPr>
            <w:t>公司介绍</w:t>
          </w:r>
          <w:r>
            <w:tab/>
          </w:r>
          <w:r>
            <w:fldChar w:fldCharType="begin"/>
          </w:r>
          <w:r>
            <w:instrText xml:space="preserve"> PAGEREF _Toc20400 \h </w:instrText>
          </w:r>
          <w:r>
            <w:fldChar w:fldCharType="separate"/>
          </w:r>
          <w:r>
            <w:t>25</w:t>
          </w:r>
          <w:r>
            <w:fldChar w:fldCharType="end"/>
          </w:r>
          <w:r>
            <w:rPr>
              <w:rFonts w:ascii="微软雅黑 Light" w:hAnsi="微软雅黑 Light" w:eastAsia="微软雅黑 Light"/>
            </w:rPr>
            <w:fldChar w:fldCharType="end"/>
          </w:r>
        </w:p>
        <w:p>
          <w:pPr>
            <w:pStyle w:val="13"/>
            <w:tabs>
              <w:tab w:val="right" w:leader="dot" w:pos="9746"/>
            </w:tabs>
          </w:pPr>
          <w:r>
            <w:rPr>
              <w:rFonts w:ascii="微软雅黑 Light" w:hAnsi="微软雅黑 Light" w:eastAsia="微软雅黑 Light"/>
            </w:rPr>
            <w:fldChar w:fldCharType="begin"/>
          </w:r>
          <w:r>
            <w:rPr>
              <w:rFonts w:ascii="微软雅黑 Light" w:hAnsi="微软雅黑 Light" w:eastAsia="微软雅黑 Light"/>
            </w:rPr>
            <w:instrText xml:space="preserve"> HYPERLINK \l _Toc884 </w:instrText>
          </w:r>
          <w:r>
            <w:rPr>
              <w:rFonts w:ascii="微软雅黑 Light" w:hAnsi="微软雅黑 Light" w:eastAsia="微软雅黑 Light"/>
            </w:rPr>
            <w:fldChar w:fldCharType="separate"/>
          </w:r>
          <w:r>
            <w:rPr>
              <w:rFonts w:hint="eastAsia" w:ascii="微软雅黑 Light" w:hAnsi="微软雅黑 Light" w:eastAsia="微软雅黑 Light"/>
              <w:lang w:val="en-US" w:eastAsia="zh-CN"/>
            </w:rPr>
            <w:t>5.2项目图片集锦</w:t>
          </w:r>
          <w:r>
            <w:tab/>
          </w:r>
          <w:r>
            <w:fldChar w:fldCharType="begin"/>
          </w:r>
          <w:r>
            <w:instrText xml:space="preserve"> PAGEREF _Toc884 \h </w:instrText>
          </w:r>
          <w:r>
            <w:fldChar w:fldCharType="separate"/>
          </w:r>
          <w:r>
            <w:t>25</w:t>
          </w:r>
          <w:r>
            <w:fldChar w:fldCharType="end"/>
          </w:r>
          <w:r>
            <w:rPr>
              <w:rFonts w:ascii="微软雅黑 Light" w:hAnsi="微软雅黑 Light" w:eastAsia="微软雅黑 Light"/>
            </w:rPr>
            <w:fldChar w:fldCharType="end"/>
          </w:r>
        </w:p>
        <w:p>
          <w:pPr>
            <w:ind w:firstLine="420"/>
            <w:rPr>
              <w:rFonts w:ascii="微软雅黑 Light" w:hAnsi="微软雅黑 Light" w:eastAsia="微软雅黑 Light"/>
            </w:rPr>
          </w:pPr>
          <w:r>
            <w:rPr>
              <w:rFonts w:ascii="微软雅黑 Light" w:hAnsi="微软雅黑 Light" w:eastAsia="微软雅黑 Light"/>
            </w:rPr>
            <w:fldChar w:fldCharType="end"/>
          </w:r>
        </w:p>
      </w:sdtContent>
    </w:sdt>
    <w:p>
      <w:pPr>
        <w:pStyle w:val="2"/>
        <w:rPr>
          <w:rFonts w:ascii="微软雅黑 Light" w:hAnsi="微软雅黑 Light" w:eastAsia="微软雅黑 Light"/>
        </w:rPr>
        <w:sectPr>
          <w:footerReference r:id="rId12" w:type="first"/>
          <w:footerReference r:id="rId11" w:type="default"/>
          <w:pgSz w:w="11906" w:h="16838"/>
          <w:pgMar w:top="1440" w:right="1080" w:bottom="1440" w:left="1080" w:header="851" w:footer="992" w:gutter="0"/>
          <w:pgNumType w:start="1"/>
          <w:cols w:space="425" w:num="1"/>
          <w:docGrid w:type="lines" w:linePitch="312" w:charSpace="0"/>
        </w:sectPr>
      </w:pPr>
    </w:p>
    <w:p>
      <w:pPr>
        <w:pStyle w:val="2"/>
        <w:jc w:val="left"/>
        <w:rPr>
          <w:rFonts w:hint="default" w:ascii="微软雅黑 Light" w:hAnsi="微软雅黑 Light" w:eastAsia="微软雅黑 Light"/>
          <w:lang w:val="en-US" w:eastAsia="zh-CN"/>
        </w:rPr>
      </w:pPr>
      <w:bookmarkStart w:id="0" w:name="_Toc22558"/>
      <w:r>
        <w:rPr>
          <w:rFonts w:hint="eastAsia" w:ascii="微软雅黑 Light" w:hAnsi="微软雅黑 Light" w:eastAsia="微软雅黑 Light"/>
        </w:rPr>
        <w:t>第一章、</w:t>
      </w:r>
      <w:r>
        <w:rPr>
          <w:rFonts w:hint="eastAsia" w:ascii="微软雅黑 Light" w:hAnsi="微软雅黑 Light" w:eastAsia="微软雅黑 Light"/>
          <w:lang w:val="en-US" w:eastAsia="zh-CN"/>
        </w:rPr>
        <w:t>方案概况</w:t>
      </w:r>
      <w:bookmarkEnd w:id="0"/>
    </w:p>
    <w:p>
      <w:pPr>
        <w:pStyle w:val="3"/>
        <w:keepNext/>
        <w:keepLines/>
        <w:pageBreakBefore w:val="0"/>
        <w:widowControl w:val="0"/>
        <w:kinsoku/>
        <w:wordWrap/>
        <w:overflowPunct/>
        <w:topLinePunct w:val="0"/>
        <w:autoSpaceDE/>
        <w:autoSpaceDN/>
        <w:bidi w:val="0"/>
        <w:adjustRightInd/>
        <w:snapToGrid/>
        <w:spacing w:line="416" w:lineRule="auto"/>
        <w:ind w:firstLine="0" w:firstLineChars="0"/>
        <w:textAlignment w:val="auto"/>
        <w:rPr>
          <w:rFonts w:hint="default" w:ascii="微软雅黑 Light" w:hAnsi="微软雅黑 Light" w:eastAsia="微软雅黑 Light"/>
          <w:lang w:val="en-US" w:eastAsia="zh-CN"/>
        </w:rPr>
      </w:pPr>
      <w:bookmarkStart w:id="1" w:name="_Toc20925"/>
      <w:r>
        <w:rPr>
          <w:rFonts w:hint="eastAsia" w:ascii="微软雅黑 Light" w:hAnsi="微软雅黑 Light" w:eastAsia="微软雅黑 Light"/>
          <w:lang w:val="en-US" w:eastAsia="zh-CN"/>
        </w:rPr>
        <w:t>1.1方案背景</w:t>
      </w:r>
      <w:bookmarkEnd w:id="1"/>
    </w:p>
    <w:p>
      <w:pPr>
        <w:ind w:firstLine="420"/>
        <w:rPr>
          <w:rFonts w:ascii="微软雅黑 Light" w:hAnsi="微软雅黑 Light" w:eastAsia="微软雅黑 Light"/>
        </w:rPr>
      </w:pPr>
      <w:r>
        <w:rPr>
          <w:rFonts w:hint="eastAsia" w:ascii="微软雅黑 Light" w:hAnsi="微软雅黑 Light" w:eastAsia="微软雅黑 Light"/>
        </w:rPr>
        <w:t>随着养殖业的规模化发展趋势，越来越多的养殖户想怎么解决劳动力短缺，劳动成本高的问题。同时，为了能让生猪更好更快的生长，只有为猪创造良好的生存和生产条件，才能达到投入饲料少，获取数量多，猪肉质量好的效果。对于</w:t>
      </w:r>
      <w:r>
        <w:rPr>
          <w:rFonts w:hint="eastAsia" w:ascii="微软雅黑 Light" w:hAnsi="微软雅黑 Light" w:eastAsia="微软雅黑 Light"/>
          <w:lang w:eastAsia="zh-CN"/>
        </w:rPr>
        <w:t>养殖</w:t>
      </w:r>
      <w:r>
        <w:rPr>
          <w:rFonts w:hint="eastAsia" w:ascii="微软雅黑 Light" w:hAnsi="微软雅黑 Light" w:eastAsia="微软雅黑 Light"/>
        </w:rPr>
        <w:t>业来说，其生产主要受养殖品种、喂食饲料种类和质量、疫病、生长环境和管理水平等因素的影响。 在解放劳动力、提高生产力的思潮指导下，半自动化、自动化设备结合计算机信息技术产生的智能化设备开始走入猪场。如母猪智能化群养系统，种猪自动测定系统，猪舍环境信息智能采集系统，猪舍环境自动调控系统，智能养殖管理平台，</w:t>
      </w:r>
      <w:r>
        <w:rPr>
          <w:rFonts w:hint="eastAsia" w:ascii="微软雅黑 Light" w:hAnsi="微软雅黑 Light" w:eastAsia="微软雅黑 Light"/>
          <w:lang w:eastAsia="zh-CN"/>
        </w:rPr>
        <w:t>养殖</w:t>
      </w:r>
      <w:r>
        <w:rPr>
          <w:rFonts w:hint="eastAsia" w:ascii="微软雅黑 Light" w:hAnsi="微软雅黑 Light" w:eastAsia="微软雅黑 Light"/>
        </w:rPr>
        <w:t>场远程视频监控。</w:t>
      </w:r>
    </w:p>
    <w:p>
      <w:pPr>
        <w:ind w:firstLine="420"/>
        <w:rPr>
          <w:rFonts w:ascii="微软雅黑 Light" w:hAnsi="微软雅黑 Light" w:eastAsia="微软雅黑 Light"/>
        </w:rPr>
      </w:pPr>
      <w:r>
        <w:rPr>
          <w:rFonts w:hint="eastAsia" w:ascii="微软雅黑 Light" w:hAnsi="微软雅黑 Light" w:eastAsia="微软雅黑 Light"/>
        </w:rPr>
        <w:t>随着</w:t>
      </w:r>
      <w:r>
        <w:rPr>
          <w:rFonts w:hint="eastAsia" w:ascii="微软雅黑 Light" w:hAnsi="微软雅黑 Light" w:eastAsia="微软雅黑 Light"/>
          <w:lang w:eastAsia="zh-CN"/>
        </w:rPr>
        <w:t>养殖</w:t>
      </w:r>
      <w:r>
        <w:rPr>
          <w:rFonts w:hint="eastAsia" w:ascii="微软雅黑 Light" w:hAnsi="微软雅黑 Light" w:eastAsia="微软雅黑 Light"/>
        </w:rPr>
        <w:t>场规模的不断扩大,提高</w:t>
      </w:r>
      <w:r>
        <w:rPr>
          <w:rFonts w:hint="eastAsia" w:ascii="微软雅黑 Light" w:hAnsi="微软雅黑 Light" w:eastAsia="微软雅黑 Light"/>
          <w:lang w:eastAsia="zh-CN"/>
        </w:rPr>
        <w:t>养殖</w:t>
      </w:r>
      <w:r>
        <w:rPr>
          <w:rFonts w:hint="eastAsia" w:ascii="微软雅黑 Light" w:hAnsi="微软雅黑 Light" w:eastAsia="微软雅黑 Light"/>
        </w:rPr>
        <w:t>场信息化管理水平,实现精细养殖,是</w:t>
      </w:r>
      <w:r>
        <w:rPr>
          <w:rFonts w:hint="eastAsia" w:ascii="微软雅黑 Light" w:hAnsi="微软雅黑 Light" w:eastAsia="微软雅黑 Light"/>
          <w:lang w:eastAsia="zh-CN"/>
        </w:rPr>
        <w:t>养殖</w:t>
      </w:r>
      <w:r>
        <w:rPr>
          <w:rFonts w:hint="eastAsia" w:ascii="微软雅黑 Light" w:hAnsi="微软雅黑 Light" w:eastAsia="微软雅黑 Light"/>
        </w:rPr>
        <w:t>业的发展趋势。</w:t>
      </w:r>
    </w:p>
    <w:p>
      <w:pPr>
        <w:ind w:firstLine="420"/>
        <w:rPr>
          <w:rFonts w:ascii="微软雅黑 Light" w:hAnsi="微软雅黑 Light" w:eastAsia="微软雅黑 Light"/>
        </w:rPr>
      </w:pPr>
      <w:r>
        <w:rPr>
          <w:rFonts w:hint="eastAsia" w:ascii="微软雅黑 Light" w:hAnsi="微软雅黑 Light" w:eastAsia="微软雅黑 Light"/>
          <w:lang w:eastAsia="zh-CN"/>
        </w:rPr>
        <w:t>通微</w:t>
      </w:r>
      <w:r>
        <w:rPr>
          <w:rFonts w:hint="eastAsia" w:ascii="微软雅黑 Light" w:hAnsi="微软雅黑 Light" w:eastAsia="微软雅黑 Light"/>
        </w:rPr>
        <w:t>智能科技有限公司针对现代化猪场建设的要求，推出了</w:t>
      </w:r>
      <w:r>
        <w:rPr>
          <w:rFonts w:hint="eastAsia" w:ascii="微软雅黑 Light" w:hAnsi="微软雅黑 Light" w:eastAsia="微软雅黑 Light"/>
          <w:lang w:eastAsia="zh-CN"/>
        </w:rPr>
        <w:t>养殖</w:t>
      </w:r>
      <w:r>
        <w:rPr>
          <w:rFonts w:hint="eastAsia" w:ascii="微软雅黑 Light" w:hAnsi="微软雅黑 Light" w:eastAsia="微软雅黑 Light"/>
        </w:rPr>
        <w:t>场智能化监控管理整体解决方案。方案从猪的生长环境状态监测与控制角度出发，结合自动投喂技术、粪便自动清理技术以及全角度视频成像技术，旨在建立一个自动化管理、精细化管理的养殖场所。</w:t>
      </w:r>
    </w:p>
    <w:p>
      <w:pPr>
        <w:ind w:firstLine="0" w:firstLineChars="0"/>
        <w:rPr>
          <w:rFonts w:ascii="微软雅黑 Light" w:hAnsi="微软雅黑 Light" w:eastAsia="微软雅黑 Light"/>
        </w:rPr>
      </w:pPr>
    </w:p>
    <w:p>
      <w:pPr>
        <w:pStyle w:val="3"/>
        <w:keepNext/>
        <w:keepLines/>
        <w:pageBreakBefore w:val="0"/>
        <w:widowControl w:val="0"/>
        <w:kinsoku/>
        <w:wordWrap/>
        <w:overflowPunct/>
        <w:topLinePunct w:val="0"/>
        <w:autoSpaceDE/>
        <w:autoSpaceDN/>
        <w:bidi w:val="0"/>
        <w:adjustRightInd/>
        <w:snapToGrid/>
        <w:spacing w:line="416" w:lineRule="auto"/>
        <w:ind w:firstLine="0" w:firstLineChars="0"/>
        <w:textAlignment w:val="auto"/>
        <w:rPr>
          <w:rFonts w:hint="eastAsia" w:ascii="微软雅黑 Light" w:hAnsi="微软雅黑 Light" w:eastAsia="微软雅黑 Light"/>
          <w:lang w:val="en-US" w:eastAsia="zh-CN"/>
        </w:rPr>
      </w:pPr>
      <w:bookmarkStart w:id="2" w:name="_Toc18139"/>
      <w:r>
        <w:rPr>
          <w:rFonts w:hint="eastAsia" w:ascii="微软雅黑 Light" w:hAnsi="微软雅黑 Light" w:eastAsia="微软雅黑 Light"/>
          <w:lang w:val="en-US" w:eastAsia="zh-CN"/>
        </w:rPr>
        <w:t>1.2建设目标</w:t>
      </w:r>
      <w:bookmarkEnd w:id="2"/>
    </w:p>
    <w:p>
      <w:pPr>
        <w:rPr>
          <w:rFonts w:hint="eastAsia" w:ascii="微软雅黑 Light" w:hAnsi="微软雅黑 Light" w:eastAsia="微软雅黑 Light"/>
        </w:rPr>
      </w:pPr>
      <w:r>
        <w:rPr>
          <w:rFonts w:hint="eastAsia" w:ascii="微软雅黑 Light" w:hAnsi="微软雅黑 Light" w:eastAsia="微软雅黑 Light"/>
        </w:rPr>
        <w:t>根据客户需求，建立投入品管理子系统、疾病防控管理子系统、养殖换机及圈舍环境的监控子系统和视频监控子系统，实现对猪舍的环境状态进行监测，实现手机app端远程控制和管理</w:t>
      </w:r>
      <w:r>
        <w:rPr>
          <w:rFonts w:hint="eastAsia" w:ascii="微软雅黑 Light" w:hAnsi="微软雅黑 Light" w:eastAsia="微软雅黑 Light"/>
          <w:lang w:eastAsia="zh-CN"/>
        </w:rPr>
        <w:t>养殖</w:t>
      </w:r>
      <w:r>
        <w:rPr>
          <w:rFonts w:hint="eastAsia" w:ascii="微软雅黑 Light" w:hAnsi="微软雅黑 Light" w:eastAsia="微软雅黑 Light"/>
        </w:rPr>
        <w:t>舍环境状态，对</w:t>
      </w:r>
      <w:r>
        <w:rPr>
          <w:rFonts w:hint="eastAsia" w:ascii="微软雅黑 Light" w:hAnsi="微软雅黑 Light" w:eastAsia="微软雅黑 Light"/>
          <w:lang w:eastAsia="zh-CN"/>
        </w:rPr>
        <w:t>养殖</w:t>
      </w:r>
      <w:r>
        <w:rPr>
          <w:rFonts w:hint="eastAsia" w:ascii="微软雅黑 Light" w:hAnsi="微软雅黑 Light" w:eastAsia="微软雅黑 Light"/>
        </w:rPr>
        <w:t>舍的环境温度、湿度、空气质量等环境状态进行监控，同时通过风机、湿帘等控制设备进行环境的调节。达到一个最适合</w:t>
      </w:r>
      <w:r>
        <w:rPr>
          <w:rFonts w:hint="eastAsia" w:ascii="微软雅黑 Light" w:hAnsi="微软雅黑 Light" w:eastAsia="微软雅黑 Light"/>
          <w:lang w:eastAsia="zh-CN"/>
        </w:rPr>
        <w:t>养殖</w:t>
      </w:r>
      <w:r>
        <w:rPr>
          <w:rFonts w:hint="eastAsia" w:ascii="微软雅黑 Light" w:hAnsi="微软雅黑 Light" w:eastAsia="微软雅黑 Light"/>
        </w:rPr>
        <w:t>场生猪生长的环境。通过</w:t>
      </w:r>
      <w:r>
        <w:rPr>
          <w:rFonts w:hint="eastAsia" w:ascii="微软雅黑 Light" w:hAnsi="微软雅黑 Light" w:eastAsia="微软雅黑 Light"/>
          <w:lang w:eastAsia="zh-CN"/>
        </w:rPr>
        <w:t>养殖</w:t>
      </w:r>
      <w:r>
        <w:rPr>
          <w:rFonts w:hint="eastAsia" w:ascii="微软雅黑 Light" w:hAnsi="微软雅黑 Light" w:eastAsia="微软雅黑 Light"/>
        </w:rPr>
        <w:t>舍的温湿度传感器数据的采集，还可通过进行温湿度阀值的设置进行预警阀值设置，自动开启降温设备。实现投入品管理、疾病防控管理、环境变化的自动化控制管理。</w:t>
      </w:r>
    </w:p>
    <w:p>
      <w:pPr>
        <w:ind w:left="0" w:leftChars="0" w:firstLine="0" w:firstLineChars="0"/>
        <w:rPr>
          <w:rFonts w:hint="eastAsia" w:ascii="微软雅黑 Light" w:hAnsi="微软雅黑 Light" w:eastAsia="微软雅黑 Light"/>
          <w:lang w:eastAsia="zh-CN"/>
        </w:rPr>
      </w:pPr>
      <w:r>
        <w:rPr>
          <w:rFonts w:hint="eastAsia" w:ascii="微软雅黑 Light" w:hAnsi="微软雅黑 Light" w:eastAsia="微软雅黑 Light"/>
          <w:lang w:eastAsia="zh-CN"/>
        </w:rPr>
        <w:drawing>
          <wp:inline distT="0" distB="0" distL="114300" distR="114300">
            <wp:extent cx="6188710" cy="5421630"/>
            <wp:effectExtent l="0" t="0" r="2540" b="7620"/>
            <wp:docPr id="10" name="图片 10" descr="猪舍内环境监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猪舍内环境监控"/>
                    <pic:cNvPicPr>
                      <a:picLocks noChangeAspect="1"/>
                    </pic:cNvPicPr>
                  </pic:nvPicPr>
                  <pic:blipFill>
                    <a:blip r:embed="rId17"/>
                    <a:srcRect l="10552" t="4861" r="11854" b="4514"/>
                    <a:stretch>
                      <a:fillRect/>
                    </a:stretch>
                  </pic:blipFill>
                  <pic:spPr>
                    <a:xfrm>
                      <a:off x="0" y="0"/>
                      <a:ext cx="6188710" cy="5421630"/>
                    </a:xfrm>
                    <a:prstGeom prst="rect">
                      <a:avLst/>
                    </a:prstGeom>
                  </pic:spPr>
                </pic:pic>
              </a:graphicData>
            </a:graphic>
          </wp:inline>
        </w:drawing>
      </w:r>
    </w:p>
    <w:p>
      <w:pPr>
        <w:ind w:left="0" w:leftChars="0" w:firstLine="0" w:firstLineChars="0"/>
        <w:jc w:val="center"/>
        <w:rPr>
          <w:rFonts w:hint="eastAsia" w:ascii="微软雅黑 Light" w:hAnsi="微软雅黑 Light" w:eastAsia="微软雅黑 Light"/>
          <w:lang w:val="en-US" w:eastAsia="zh-CN"/>
        </w:rPr>
      </w:pPr>
      <w:r>
        <w:rPr>
          <w:rFonts w:hint="eastAsia" w:ascii="微软雅黑 Light" w:hAnsi="微软雅黑 Light" w:eastAsia="微软雅黑 Light"/>
          <w:lang w:val="en-US" w:eastAsia="zh-CN"/>
        </w:rPr>
        <w:t>物联网环境管理</w:t>
      </w:r>
    </w:p>
    <w:p>
      <w:pPr>
        <w:ind w:left="0" w:leftChars="0" w:firstLine="0" w:firstLineChars="0"/>
        <w:jc w:val="center"/>
        <w:rPr>
          <w:rFonts w:hint="default" w:ascii="微软雅黑 Light" w:hAnsi="微软雅黑 Light" w:eastAsia="微软雅黑 Light"/>
          <w:lang w:val="en-US" w:eastAsia="zh-CN"/>
        </w:rPr>
      </w:pPr>
      <w:r>
        <w:rPr>
          <w:rFonts w:hint="default" w:ascii="微软雅黑 Light" w:hAnsi="微软雅黑 Light" w:eastAsia="微软雅黑 Light"/>
          <w:lang w:val="en-US" w:eastAsia="zh-CN"/>
        </w:rPr>
        <w:drawing>
          <wp:inline distT="0" distB="0" distL="114300" distR="114300">
            <wp:extent cx="5805170" cy="6285230"/>
            <wp:effectExtent l="0" t="0" r="5080" b="1270"/>
            <wp:docPr id="11" name="图片 11" descr="溯源管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溯源管理"/>
                    <pic:cNvPicPr>
                      <a:picLocks noChangeAspect="1"/>
                    </pic:cNvPicPr>
                  </pic:nvPicPr>
                  <pic:blipFill>
                    <a:blip r:embed="rId18"/>
                    <a:srcRect l="15750" r="14969"/>
                    <a:stretch>
                      <a:fillRect/>
                    </a:stretch>
                  </pic:blipFill>
                  <pic:spPr>
                    <a:xfrm>
                      <a:off x="0" y="0"/>
                      <a:ext cx="5805170" cy="6285230"/>
                    </a:xfrm>
                    <a:prstGeom prst="rect">
                      <a:avLst/>
                    </a:prstGeom>
                  </pic:spPr>
                </pic:pic>
              </a:graphicData>
            </a:graphic>
          </wp:inline>
        </w:drawing>
      </w:r>
    </w:p>
    <w:p>
      <w:pPr>
        <w:ind w:left="0" w:leftChars="0" w:firstLine="0" w:firstLineChars="0"/>
        <w:jc w:val="center"/>
        <w:rPr>
          <w:rFonts w:hint="default" w:ascii="微软雅黑 Light" w:hAnsi="微软雅黑 Light" w:eastAsia="微软雅黑 Light"/>
          <w:lang w:val="en-US" w:eastAsia="zh-CN"/>
        </w:rPr>
      </w:pPr>
      <w:r>
        <w:rPr>
          <w:rFonts w:hint="eastAsia" w:ascii="微软雅黑 Light" w:hAnsi="微软雅黑 Light" w:eastAsia="微软雅黑 Light"/>
          <w:lang w:val="en-US" w:eastAsia="zh-CN"/>
        </w:rPr>
        <w:t>养殖溯源管理</w:t>
      </w:r>
    </w:p>
    <w:p>
      <w:pPr>
        <w:rPr>
          <w:rFonts w:hint="eastAsia" w:ascii="微软雅黑 Light" w:hAnsi="微软雅黑 Light" w:eastAsia="微软雅黑 Light" w:cs="Times New Roman"/>
          <w:bCs w:val="0"/>
          <w:szCs w:val="22"/>
        </w:rPr>
      </w:pPr>
      <w:bookmarkStart w:id="3" w:name="_Toc22283"/>
      <w:r>
        <w:rPr>
          <w:rFonts w:hint="eastAsia" w:ascii="微软雅黑 Light" w:hAnsi="微软雅黑 Light" w:eastAsia="微软雅黑 Light" w:cs="Times New Roman"/>
          <w:bCs w:val="0"/>
          <w:szCs w:val="22"/>
        </w:rPr>
        <w:br w:type="page"/>
      </w:r>
    </w:p>
    <w:p>
      <w:pPr>
        <w:pStyle w:val="2"/>
        <w:spacing w:before="260" w:after="260" w:line="576" w:lineRule="auto"/>
        <w:jc w:val="left"/>
        <w:rPr>
          <w:rFonts w:ascii="微软雅黑 Light" w:hAnsi="微软雅黑 Light" w:eastAsia="微软雅黑 Light"/>
        </w:rPr>
      </w:pPr>
      <w:bookmarkStart w:id="4" w:name="_Toc16002"/>
      <w:r>
        <w:rPr>
          <w:rFonts w:hint="eastAsia" w:ascii="微软雅黑 Light" w:hAnsi="微软雅黑 Light" w:eastAsia="微软雅黑 Light" w:cs="Times New Roman"/>
          <w:bCs w:val="0"/>
          <w:szCs w:val="22"/>
        </w:rPr>
        <w:t>第</w:t>
      </w:r>
      <w:r>
        <w:rPr>
          <w:rFonts w:hint="eastAsia" w:ascii="微软雅黑 Light" w:hAnsi="微软雅黑 Light" w:eastAsia="微软雅黑 Light" w:cs="Times New Roman"/>
          <w:bCs w:val="0"/>
          <w:szCs w:val="22"/>
          <w:lang w:val="en-US" w:eastAsia="zh-CN"/>
        </w:rPr>
        <w:t>二</w:t>
      </w:r>
      <w:r>
        <w:rPr>
          <w:rFonts w:hint="eastAsia" w:ascii="微软雅黑 Light" w:hAnsi="微软雅黑 Light" w:eastAsia="微软雅黑 Light" w:cs="Times New Roman"/>
          <w:bCs w:val="0"/>
          <w:szCs w:val="22"/>
        </w:rPr>
        <w:t>章、</w:t>
      </w:r>
      <w:r>
        <w:rPr>
          <w:rFonts w:hint="eastAsia" w:ascii="微软雅黑 Light" w:hAnsi="微软雅黑 Light" w:eastAsia="微软雅黑 Light"/>
        </w:rPr>
        <w:t>方案设计</w:t>
      </w:r>
      <w:bookmarkEnd w:id="3"/>
      <w:bookmarkEnd w:id="4"/>
    </w:p>
    <w:p>
      <w:pPr>
        <w:pStyle w:val="3"/>
        <w:keepNext/>
        <w:keepLines/>
        <w:pageBreakBefore w:val="0"/>
        <w:widowControl w:val="0"/>
        <w:kinsoku/>
        <w:wordWrap/>
        <w:overflowPunct/>
        <w:topLinePunct w:val="0"/>
        <w:autoSpaceDE/>
        <w:autoSpaceDN/>
        <w:bidi w:val="0"/>
        <w:adjustRightInd/>
        <w:snapToGrid/>
        <w:spacing w:line="416" w:lineRule="auto"/>
        <w:ind w:firstLine="0" w:firstLineChars="0"/>
        <w:textAlignment w:val="auto"/>
        <w:rPr>
          <w:rFonts w:ascii="微软雅黑 Light" w:hAnsi="微软雅黑 Light" w:eastAsia="微软雅黑 Light"/>
        </w:rPr>
      </w:pPr>
      <w:bookmarkStart w:id="5" w:name="_Toc7099"/>
      <w:bookmarkStart w:id="6" w:name="_Toc13646"/>
      <w:r>
        <w:rPr>
          <w:rFonts w:hint="eastAsia" w:ascii="微软雅黑 Light" w:hAnsi="微软雅黑 Light" w:eastAsia="微软雅黑 Light"/>
          <w:lang w:val="en-US" w:eastAsia="zh-CN"/>
        </w:rPr>
        <w:t>2</w:t>
      </w:r>
      <w:r>
        <w:rPr>
          <w:rFonts w:hint="eastAsia" w:ascii="微软雅黑 Light" w:hAnsi="微软雅黑 Light" w:eastAsia="微软雅黑 Light"/>
        </w:rPr>
        <w:t>.1设计内容</w:t>
      </w:r>
      <w:bookmarkEnd w:id="5"/>
      <w:bookmarkEnd w:id="6"/>
    </w:p>
    <w:p>
      <w:pPr>
        <w:ind w:firstLine="420"/>
        <w:rPr>
          <w:rFonts w:ascii="微软雅黑 Light" w:hAnsi="微软雅黑 Light" w:eastAsia="微软雅黑 Light"/>
        </w:rPr>
      </w:pPr>
      <w:r>
        <w:rPr>
          <w:rFonts w:hint="eastAsia" w:ascii="微软雅黑 Light" w:hAnsi="微软雅黑 Light" w:eastAsia="微软雅黑 Light"/>
        </w:rPr>
        <w:t>本方案主要通过计步器来记录猪的运动轨迹和运动量，同时针对</w:t>
      </w:r>
      <w:r>
        <w:rPr>
          <w:rFonts w:hint="eastAsia" w:ascii="微软雅黑 Light" w:hAnsi="微软雅黑 Light" w:eastAsia="微软雅黑 Light"/>
          <w:lang w:eastAsia="zh-CN"/>
        </w:rPr>
        <w:t>养殖</w:t>
      </w:r>
      <w:r>
        <w:rPr>
          <w:rFonts w:hint="eastAsia" w:ascii="微软雅黑 Light" w:hAnsi="微软雅黑 Light" w:eastAsia="微软雅黑 Light"/>
        </w:rPr>
        <w:t>场内猪舍温湿度和空气中氨气含量进行监测，配套水帘与排风系统，以此来达到降温与换气功能。同时采用自动投料装置与粪便清理装置，减少人力成本。另外针对猪场安全方面采用视频监控系统，实时关注猪场动态情况并实现远程会诊的目的。系统不需要安装客户端，数据通过智能监控主机上传云端，在下放到客户手机app端。</w:t>
      </w:r>
    </w:p>
    <w:p>
      <w:pPr>
        <w:ind w:firstLine="0" w:firstLineChars="0"/>
        <w:jc w:val="center"/>
        <w:rPr>
          <w:rFonts w:ascii="微软雅黑 Light" w:hAnsi="微软雅黑 Light" w:eastAsia="微软雅黑 Light"/>
        </w:rPr>
      </w:pPr>
      <w:r>
        <w:rPr>
          <w:rFonts w:ascii="微软雅黑 Light" w:hAnsi="微软雅黑 Light" w:eastAsia="微软雅黑 Light"/>
        </w:rPr>
        <w:object>
          <v:shape id="_x0000_i1025" o:spt="75" type="#_x0000_t75" style="height:277.05pt;width:472.35pt;" o:ole="t" filled="f" o:preferrelative="t" stroked="f" coordsize="21600,21600">
            <v:path/>
            <v:fill on="f" focussize="0,0"/>
            <v:stroke on="f"/>
            <v:imagedata r:id="rId19" cropleft="3531f" cropright="3360f" o:title=""/>
            <o:lock v:ext="edit" aspectratio="t"/>
            <w10:wrap type="none"/>
            <w10:anchorlock/>
          </v:shape>
          <o:OLEObject Type="Embed" ProgID="Visio.Drawing.11" ShapeID="_x0000_i1025" DrawAspect="Content" ObjectID="_1468075725">
            <o:LockedField>false</o:LockedField>
          </o:OLEObject>
        </w:object>
      </w:r>
    </w:p>
    <w:p>
      <w:pPr>
        <w:pStyle w:val="3"/>
        <w:keepNext/>
        <w:keepLines/>
        <w:pageBreakBefore w:val="0"/>
        <w:widowControl w:val="0"/>
        <w:kinsoku/>
        <w:wordWrap/>
        <w:overflowPunct/>
        <w:topLinePunct w:val="0"/>
        <w:autoSpaceDE/>
        <w:autoSpaceDN/>
        <w:bidi w:val="0"/>
        <w:adjustRightInd/>
        <w:snapToGrid/>
        <w:spacing w:line="416" w:lineRule="auto"/>
        <w:ind w:firstLine="0" w:firstLineChars="0"/>
        <w:textAlignment w:val="auto"/>
        <w:rPr>
          <w:rFonts w:ascii="微软雅黑 Light" w:hAnsi="微软雅黑 Light" w:eastAsia="微软雅黑 Light"/>
        </w:rPr>
      </w:pPr>
      <w:bookmarkStart w:id="7" w:name="_Toc10596"/>
      <w:bookmarkStart w:id="8" w:name="_Toc7157"/>
      <w:r>
        <w:rPr>
          <w:rFonts w:hint="eastAsia" w:ascii="微软雅黑 Light" w:hAnsi="微软雅黑 Light" w:eastAsia="微软雅黑 Light"/>
          <w:lang w:val="en-US" w:eastAsia="zh-CN"/>
        </w:rPr>
        <w:t>2</w:t>
      </w:r>
      <w:r>
        <w:rPr>
          <w:rFonts w:hint="eastAsia" w:ascii="微软雅黑 Light" w:hAnsi="微软雅黑 Light" w:eastAsia="微软雅黑 Light"/>
        </w:rPr>
        <w:t>.2设计原则</w:t>
      </w:r>
      <w:bookmarkEnd w:id="7"/>
      <w:bookmarkEnd w:id="8"/>
    </w:p>
    <w:p>
      <w:pPr>
        <w:ind w:firstLine="420"/>
        <w:rPr>
          <w:rFonts w:ascii="微软雅黑 Light" w:hAnsi="微软雅黑 Light" w:eastAsia="微软雅黑 Light"/>
          <w:sz w:val="32"/>
        </w:rPr>
      </w:pPr>
      <w:r>
        <w:rPr>
          <w:rFonts w:hint="eastAsia" w:ascii="微软雅黑 Light" w:hAnsi="微软雅黑 Light" w:eastAsia="微软雅黑 Light"/>
        </w:rPr>
        <w:t>根据</w:t>
      </w:r>
      <w:r>
        <w:rPr>
          <w:rFonts w:hint="eastAsia" w:ascii="微软雅黑 Light" w:hAnsi="微软雅黑 Light" w:eastAsia="微软雅黑 Light"/>
          <w:szCs w:val="24"/>
        </w:rPr>
        <w:t>系统监控管理的</w:t>
      </w:r>
      <w:r>
        <w:rPr>
          <w:rFonts w:hint="eastAsia" w:ascii="微软雅黑 Light" w:hAnsi="微软雅黑 Light" w:eastAsia="微软雅黑 Light"/>
        </w:rPr>
        <w:t>实际需求，在方案中我们遵循以下几项总体原则：</w:t>
      </w:r>
    </w:p>
    <w:p>
      <w:pPr>
        <w:tabs>
          <w:tab w:val="left" w:pos="936"/>
        </w:tabs>
        <w:autoSpaceDE w:val="0"/>
        <w:autoSpaceDN w:val="0"/>
        <w:adjustRightInd w:val="0"/>
        <w:ind w:firstLine="420"/>
        <w:rPr>
          <w:rFonts w:ascii="微软雅黑 Light" w:hAnsi="微软雅黑 Light" w:eastAsia="微软雅黑 Light"/>
          <w:kern w:val="0"/>
          <w:szCs w:val="21"/>
        </w:rPr>
      </w:pPr>
      <w:r>
        <w:rPr>
          <w:rFonts w:hint="eastAsia" w:ascii="微软雅黑 Light" w:hAnsi="微软雅黑 Light" w:eastAsia="微软雅黑 Light"/>
          <w:bCs/>
          <w:kern w:val="0"/>
          <w:szCs w:val="21"/>
        </w:rPr>
        <w:t>（1）系统级整体性设计：</w:t>
      </w:r>
      <w:r>
        <w:rPr>
          <w:rFonts w:hint="eastAsia" w:ascii="微软雅黑 Light" w:hAnsi="微软雅黑 Light" w:eastAsia="微软雅黑 Light"/>
          <w:kern w:val="0"/>
          <w:szCs w:val="21"/>
        </w:rPr>
        <w:t>方案设计从监控需求的更高层面看待监控需求，给出系统级、整体性的解决方案，监控的各功能模块，具备更好分工以及协同效率，设计将具备良好的系统扩展性。</w:t>
      </w:r>
    </w:p>
    <w:p>
      <w:pPr>
        <w:tabs>
          <w:tab w:val="left" w:pos="936"/>
        </w:tabs>
        <w:autoSpaceDE w:val="0"/>
        <w:autoSpaceDN w:val="0"/>
        <w:adjustRightInd w:val="0"/>
        <w:ind w:firstLine="420"/>
        <w:rPr>
          <w:rFonts w:ascii="微软雅黑 Light" w:hAnsi="微软雅黑 Light" w:eastAsia="微软雅黑 Light"/>
          <w:kern w:val="0"/>
          <w:szCs w:val="21"/>
        </w:rPr>
      </w:pPr>
      <w:r>
        <w:rPr>
          <w:rFonts w:hint="eastAsia" w:ascii="微软雅黑 Light" w:hAnsi="微软雅黑 Light" w:eastAsia="微软雅黑 Light"/>
          <w:bCs/>
          <w:kern w:val="0"/>
          <w:szCs w:val="21"/>
        </w:rPr>
        <w:t>（2）架构合理具有可扩展性：</w:t>
      </w:r>
      <w:r>
        <w:rPr>
          <w:rFonts w:hint="eastAsia" w:ascii="微软雅黑 Light" w:hAnsi="微软雅黑 Light" w:eastAsia="微软雅黑 Light"/>
          <w:kern w:val="0"/>
          <w:szCs w:val="21"/>
        </w:rPr>
        <w:t>采用平台级的理念来架构系统，使整个系统安全平稳地运行，并具备良好的扩展性。可扩展性保证当用户有更多的要求时，引入的新设备可以顺利地与本次配备的设备共同工作，进一步扩展与提高系统的性能和功能。</w:t>
      </w:r>
    </w:p>
    <w:p>
      <w:pPr>
        <w:tabs>
          <w:tab w:val="left" w:pos="936"/>
        </w:tabs>
        <w:autoSpaceDE w:val="0"/>
        <w:autoSpaceDN w:val="0"/>
        <w:adjustRightInd w:val="0"/>
        <w:ind w:firstLine="420"/>
        <w:rPr>
          <w:rFonts w:ascii="微软雅黑 Light" w:hAnsi="微软雅黑 Light" w:eastAsia="微软雅黑 Light"/>
          <w:b/>
          <w:kern w:val="0"/>
          <w:szCs w:val="21"/>
        </w:rPr>
      </w:pPr>
      <w:r>
        <w:rPr>
          <w:rFonts w:hint="eastAsia" w:ascii="微软雅黑 Light" w:hAnsi="微软雅黑 Light" w:eastAsia="微软雅黑 Light"/>
          <w:bCs/>
          <w:kern w:val="0"/>
          <w:szCs w:val="21"/>
        </w:rPr>
        <w:t>（3）更好的系统效率：</w:t>
      </w:r>
      <w:r>
        <w:rPr>
          <w:rFonts w:hint="eastAsia" w:ascii="微软雅黑 Light" w:hAnsi="微软雅黑 Light" w:eastAsia="微软雅黑 Light"/>
          <w:szCs w:val="21"/>
          <w:lang w:val="zh-CN"/>
        </w:rPr>
        <w:t>方案设计，以尽可能提高系统整体的运行效率为重要依据，选择更合适的产品以及更合适技术方案实现。</w:t>
      </w:r>
    </w:p>
    <w:p>
      <w:pPr>
        <w:tabs>
          <w:tab w:val="left" w:pos="936"/>
        </w:tabs>
        <w:autoSpaceDE w:val="0"/>
        <w:autoSpaceDN w:val="0"/>
        <w:adjustRightInd w:val="0"/>
        <w:ind w:firstLine="420"/>
        <w:rPr>
          <w:rFonts w:ascii="微软雅黑 Light" w:hAnsi="微软雅黑 Light" w:eastAsia="微软雅黑 Light"/>
          <w:kern w:val="0"/>
          <w:szCs w:val="21"/>
        </w:rPr>
      </w:pPr>
      <w:r>
        <w:rPr>
          <w:rFonts w:hint="eastAsia" w:ascii="微软雅黑 Light" w:hAnsi="微软雅黑 Light" w:eastAsia="微软雅黑 Light"/>
          <w:bCs/>
          <w:kern w:val="0"/>
          <w:szCs w:val="21"/>
        </w:rPr>
        <w:t>（4）系统更易于使用和维护：</w:t>
      </w:r>
      <w:r>
        <w:rPr>
          <w:rFonts w:hint="eastAsia" w:ascii="微软雅黑 Light" w:hAnsi="微软雅黑 Light" w:eastAsia="微软雅黑 Light"/>
          <w:kern w:val="0"/>
          <w:szCs w:val="21"/>
        </w:rPr>
        <w:t>方案设计根据客户需求、项目规模等等选择合适的监控产品和技术方案实现，力争使系统更容易使用和维护，降低客户使用监控系统的管理和维护成本。</w:t>
      </w:r>
    </w:p>
    <w:p>
      <w:pPr>
        <w:pStyle w:val="3"/>
        <w:keepNext/>
        <w:keepLines/>
        <w:pageBreakBefore w:val="0"/>
        <w:widowControl w:val="0"/>
        <w:kinsoku/>
        <w:wordWrap/>
        <w:overflowPunct/>
        <w:topLinePunct w:val="0"/>
        <w:autoSpaceDE/>
        <w:autoSpaceDN/>
        <w:bidi w:val="0"/>
        <w:adjustRightInd/>
        <w:snapToGrid/>
        <w:spacing w:line="416" w:lineRule="auto"/>
        <w:ind w:firstLine="0" w:firstLineChars="0"/>
        <w:textAlignment w:val="auto"/>
        <w:rPr>
          <w:rFonts w:ascii="微软雅黑 Light" w:hAnsi="微软雅黑 Light" w:eastAsia="微软雅黑 Light"/>
        </w:rPr>
      </w:pPr>
      <w:bookmarkStart w:id="9" w:name="_Toc25713"/>
      <w:bookmarkStart w:id="10" w:name="_Toc26184"/>
      <w:r>
        <w:rPr>
          <w:rFonts w:hint="eastAsia" w:ascii="微软雅黑 Light" w:hAnsi="微软雅黑 Light" w:eastAsia="微软雅黑 Light"/>
          <w:lang w:val="en-US" w:eastAsia="zh-CN"/>
        </w:rPr>
        <w:t>2</w:t>
      </w:r>
      <w:r>
        <w:rPr>
          <w:rFonts w:hint="eastAsia" w:ascii="微软雅黑 Light" w:hAnsi="微软雅黑 Light" w:eastAsia="微软雅黑 Light"/>
        </w:rPr>
        <w:t>.3系统设计</w:t>
      </w:r>
      <w:bookmarkEnd w:id="9"/>
      <w:bookmarkEnd w:id="10"/>
      <w:bookmarkStart w:id="11" w:name="_Toc24972"/>
    </w:p>
    <w:p>
      <w:pPr>
        <w:pStyle w:val="4"/>
        <w:ind w:firstLine="480"/>
        <w:rPr>
          <w:rFonts w:ascii="微软雅黑 Light" w:hAnsi="微软雅黑 Light" w:eastAsia="微软雅黑 Light"/>
        </w:rPr>
      </w:pPr>
      <w:bookmarkStart w:id="12" w:name="_Toc11834"/>
      <w:r>
        <w:rPr>
          <w:rFonts w:hint="eastAsia" w:ascii="微软雅黑 Light" w:hAnsi="微软雅黑 Light" w:eastAsia="微软雅黑 Light"/>
          <w:lang w:val="en-US" w:eastAsia="zh-CN"/>
        </w:rPr>
        <w:t>2</w:t>
      </w:r>
      <w:r>
        <w:rPr>
          <w:rFonts w:hint="eastAsia" w:ascii="微软雅黑 Light" w:hAnsi="微软雅黑 Light" w:eastAsia="微软雅黑 Light"/>
        </w:rPr>
        <w:t>.3.1圈舍环境实时监测系统</w:t>
      </w:r>
      <w:bookmarkEnd w:id="11"/>
      <w:bookmarkEnd w:id="12"/>
    </w:p>
    <w:p>
      <w:pPr>
        <w:ind w:firstLine="420"/>
        <w:rPr>
          <w:rFonts w:ascii="微软雅黑 Light" w:hAnsi="微软雅黑 Light" w:eastAsia="微软雅黑 Light"/>
        </w:rPr>
      </w:pPr>
      <w:r>
        <w:rPr>
          <w:rFonts w:hint="eastAsia" w:ascii="微软雅黑 Light" w:hAnsi="微软雅黑 Light" w:eastAsia="微软雅黑 Light"/>
        </w:rPr>
        <w:t>猪对环境温湿度的高低非常敏感，调节体温的能力差。当猪舍内高温、高湿、空气流通差时，猪群会感到炎热，从而采食量下降，生长缓慢，繁殖性能下降，而一旦母猪摄入的能量和营养不足，会导致仔猪的发育、营养不良和免疫力下降。</w:t>
      </w:r>
    </w:p>
    <w:p>
      <w:pPr>
        <w:ind w:firstLine="420"/>
        <w:rPr>
          <w:rFonts w:ascii="微软雅黑 Light" w:hAnsi="微软雅黑 Light" w:eastAsia="微软雅黑 Light"/>
        </w:rPr>
      </w:pPr>
      <w:r>
        <w:rPr>
          <w:rFonts w:hint="eastAsia" w:ascii="微软雅黑 Light" w:hAnsi="微软雅黑 Light" w:eastAsia="微软雅黑 Light"/>
        </w:rPr>
        <w:t>当猪舍内低温、高湿、有空气流通时，猪群会感到非常寒冷，采食量增加，饲料转化率降低，猪的免疫力下降，易患各种疾病，尤其是仔猪的身体机能发育不完善，很容易发生疾病或被冻死。</w:t>
      </w:r>
    </w:p>
    <w:p>
      <w:pPr>
        <w:ind w:firstLine="420"/>
        <w:rPr>
          <w:rFonts w:ascii="微软雅黑 Light" w:hAnsi="微软雅黑 Light" w:eastAsia="微软雅黑 Light"/>
        </w:rPr>
      </w:pPr>
      <w:r>
        <w:rPr>
          <w:rFonts w:hint="eastAsia" w:ascii="微软雅黑 Light" w:hAnsi="微软雅黑 Light" w:eastAsia="微软雅黑 Light"/>
        </w:rPr>
        <w:t>各阶段猪群所需要的温度是不同的，这就需要生产管理者时刻了解温度，控制温度，以最大限度减小因为温度的不适当导致的应激和对生产的影响，各阶段猪群的最适温度范围：种公猪17-21℃，妊娠母猪18-21℃，哺乳母猪20-22℃；哺乳仔猪29-33℃，保育仔猪22-25℃，育肥猪19-22℃。</w:t>
      </w:r>
    </w:p>
    <w:p>
      <w:pPr>
        <w:ind w:firstLine="420"/>
        <w:rPr>
          <w:rFonts w:ascii="微软雅黑 Light" w:hAnsi="微软雅黑 Light" w:eastAsia="微软雅黑 Light"/>
        </w:rPr>
      </w:pPr>
      <w:r>
        <w:rPr>
          <w:rFonts w:hint="eastAsia" w:ascii="微软雅黑 Light" w:hAnsi="微软雅黑 Light" w:eastAsia="微软雅黑 Light"/>
        </w:rPr>
        <w:t>因为温湿度对各阶段猪群的生长影响较大，所以对猪舍内温湿度的监控就非常有必要了。此次温湿度监控主要采用一体化温湿度传感器，该传感器可同时监控猪舍内的温度和湿度。</w:t>
      </w:r>
    </w:p>
    <w:p>
      <w:pPr>
        <w:ind w:firstLine="420"/>
        <w:jc w:val="center"/>
        <w:rPr>
          <w:rFonts w:ascii="微软雅黑 Light" w:hAnsi="微软雅黑 Light" w:eastAsia="微软雅黑 Light"/>
        </w:rPr>
      </w:pPr>
      <w:r>
        <w:rPr>
          <w:rFonts w:ascii="微软雅黑 Light" w:hAnsi="微软雅黑 Light" w:eastAsia="微软雅黑 Light"/>
        </w:rPr>
        <w:drawing>
          <wp:inline distT="0" distB="0" distL="114300" distR="114300">
            <wp:extent cx="3724275" cy="2273935"/>
            <wp:effectExtent l="19050" t="0" r="9525" b="0"/>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20" cstate="print"/>
                    <a:stretch>
                      <a:fillRect/>
                    </a:stretch>
                  </pic:blipFill>
                  <pic:spPr>
                    <a:xfrm>
                      <a:off x="0" y="0"/>
                      <a:ext cx="3734002" cy="2280341"/>
                    </a:xfrm>
                    <a:prstGeom prst="rect">
                      <a:avLst/>
                    </a:prstGeom>
                    <a:noFill/>
                    <a:ln w="9525">
                      <a:noFill/>
                    </a:ln>
                  </pic:spPr>
                </pic:pic>
              </a:graphicData>
            </a:graphic>
          </wp:inline>
        </w:drawing>
      </w:r>
    </w:p>
    <w:p>
      <w:pPr>
        <w:ind w:firstLine="420"/>
        <w:rPr>
          <w:rFonts w:ascii="微软雅黑 Light" w:hAnsi="微软雅黑 Light" w:eastAsia="微软雅黑 Light"/>
        </w:rPr>
      </w:pPr>
      <w:r>
        <w:rPr>
          <w:rFonts w:hint="eastAsia" w:ascii="微软雅黑 Light" w:hAnsi="微软雅黑 Light" w:eastAsia="微软雅黑 Light"/>
        </w:rPr>
        <w:t>如上图所示，温湿度传感器悬于猪圈上方，并在每个猪舍内布置多个温湿度监测点，以此实现猪舍的全方位温湿度实时监测。</w:t>
      </w:r>
    </w:p>
    <w:p>
      <w:pPr>
        <w:ind w:firstLine="420"/>
        <w:rPr>
          <w:rFonts w:ascii="微软雅黑 Light" w:hAnsi="微软雅黑 Light" w:eastAsia="微软雅黑 Light"/>
        </w:rPr>
      </w:pPr>
      <w:r>
        <w:rPr>
          <w:rFonts w:hint="eastAsia" w:ascii="微软雅黑 Light" w:hAnsi="微软雅黑 Light" w:eastAsia="微软雅黑 Light"/>
        </w:rPr>
        <w:t>氨气是一种有毒、无色、有强烈刺激性臭味的气体，可感觉最低浓度为5.3mg/L。畜舍内的氨气来源主要为两种：一种是来源于动物体内，主要是肠胃消化物、粪尿等；另一种是舍内环境的氨气，主要饲料残渣和垫草等有机物腐败分解产生的。畜舍内氨气的含量与饲养密度、畜舍温湿度、畜舍结构等有着密切关系。根据氨气的特性，畜舍内的温湿度越高，氨的浓度相对越高。</w:t>
      </w:r>
    </w:p>
    <w:p>
      <w:pPr>
        <w:ind w:firstLine="420"/>
        <w:rPr>
          <w:rFonts w:ascii="微软雅黑 Light" w:hAnsi="微软雅黑 Light" w:eastAsia="微软雅黑 Light"/>
        </w:rPr>
      </w:pPr>
      <w:r>
        <w:rPr>
          <w:rFonts w:hint="eastAsia" w:ascii="微软雅黑 Light" w:hAnsi="微软雅黑 Light" w:eastAsia="微软雅黑 Light"/>
        </w:rPr>
        <w:t>氨气是动物圈舍内公认的应激源，在氨浓度为10—15mg/kg时，会降低动物对感染的抵抗力。家畜如果长期处于高浓度的氨中，对结核病和其他传染病的抵抗力显著减弱。在氨的毒害下，炭疽杆菌、大肠杆菌、肺炎球菌的感染过程显著加快。试验表明50mg/kg和75mg/kg的NH，会使健康小猪肺部清除细菌的能力减弱。关节炎高发生率、猪应急综合征损害和脓肿都与圈舍中空气氨水平成正相关。另外，氨气还与猪的一些异常行为有关，例如自残行为。动物行为学研究表明，在条件许可的情况下，猪会选择无氨气污染的场所。畜舍内有害气体浓度高时，可导致猪的增重减慢，饲料利用率降低，小母猪持续不发情。</w:t>
      </w:r>
    </w:p>
    <w:p>
      <w:pPr>
        <w:ind w:firstLine="420"/>
        <w:rPr>
          <w:rFonts w:ascii="微软雅黑 Light" w:hAnsi="微软雅黑 Light" w:eastAsia="微软雅黑 Light"/>
        </w:rPr>
      </w:pPr>
      <w:r>
        <w:rPr>
          <w:rFonts w:hint="eastAsia" w:ascii="微软雅黑 Light" w:hAnsi="微软雅黑 Light" w:eastAsia="微软雅黑 Light"/>
        </w:rPr>
        <w:t>对猪舍内空气中氨气含量的监测同样重要，根据实际情况，此次主要采用氨气在线监测仪。该监测仪具有性能卓越、运行稳定可靠、安装维护方便等优点，可将猪舍现场监测到的氨气气体浓度转换成标准 4-20mA电流信号。</w:t>
      </w:r>
    </w:p>
    <w:p>
      <w:pPr>
        <w:ind w:firstLine="0" w:firstLineChars="0"/>
        <w:rPr>
          <w:rFonts w:ascii="微软雅黑 Light" w:hAnsi="微软雅黑 Light" w:eastAsia="微软雅黑 Light"/>
        </w:rPr>
      </w:pPr>
      <w:r>
        <w:rPr>
          <w:rFonts w:hint="eastAsia" w:ascii="微软雅黑 Light" w:hAnsi="微软雅黑 Light" w:eastAsia="微软雅黑 Light"/>
        </w:rPr>
        <w:drawing>
          <wp:inline distT="0" distB="0" distL="114300" distR="114300">
            <wp:extent cx="5273040" cy="2066925"/>
            <wp:effectExtent l="0" t="0" r="3810" b="9525"/>
            <wp:docPr id="16" name="图片 16" descr="QQ截图20161027224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QQ截图20161027224056"/>
                    <pic:cNvPicPr>
                      <a:picLocks noChangeAspect="1"/>
                    </pic:cNvPicPr>
                  </pic:nvPicPr>
                  <pic:blipFill>
                    <a:blip r:embed="rId21" cstate="print"/>
                    <a:stretch>
                      <a:fillRect/>
                    </a:stretch>
                  </pic:blipFill>
                  <pic:spPr>
                    <a:xfrm>
                      <a:off x="0" y="0"/>
                      <a:ext cx="5273040" cy="2066925"/>
                    </a:xfrm>
                    <a:prstGeom prst="rect">
                      <a:avLst/>
                    </a:prstGeom>
                  </pic:spPr>
                </pic:pic>
              </a:graphicData>
            </a:graphic>
          </wp:inline>
        </w:drawing>
      </w:r>
    </w:p>
    <w:p>
      <w:pPr>
        <w:ind w:firstLine="420"/>
        <w:rPr>
          <w:rFonts w:ascii="微软雅黑 Light" w:hAnsi="微软雅黑 Light" w:eastAsia="微软雅黑 Light"/>
        </w:rPr>
      </w:pPr>
      <w:r>
        <w:rPr>
          <w:rFonts w:hint="eastAsia" w:ascii="微软雅黑 Light" w:hAnsi="微软雅黑 Light" w:eastAsia="微软雅黑 Light"/>
        </w:rPr>
        <w:t>如上图所示，在符合建设标准以及监控合理性的前提下，考虑到实施过程的操作性，在棚顶延伸下来的镀锌管上除安装有温湿度传感器还安装了氨气监测仪。</w:t>
      </w:r>
    </w:p>
    <w:p>
      <w:pPr>
        <w:pStyle w:val="4"/>
        <w:keepNext/>
        <w:keepLines/>
        <w:pageBreakBefore w:val="0"/>
        <w:widowControl w:val="0"/>
        <w:kinsoku/>
        <w:wordWrap/>
        <w:overflowPunct/>
        <w:topLinePunct w:val="0"/>
        <w:autoSpaceDE/>
        <w:autoSpaceDN/>
        <w:bidi w:val="0"/>
        <w:adjustRightInd/>
        <w:snapToGrid/>
        <w:spacing w:line="416" w:lineRule="auto"/>
        <w:ind w:firstLine="0" w:firstLineChars="0"/>
        <w:textAlignment w:val="auto"/>
        <w:rPr>
          <w:rFonts w:ascii="微软雅黑 Light" w:hAnsi="微软雅黑 Light" w:eastAsia="微软雅黑 Light"/>
        </w:rPr>
      </w:pPr>
      <w:bookmarkStart w:id="13" w:name="_Toc2511"/>
      <w:r>
        <w:rPr>
          <w:rFonts w:hint="eastAsia" w:ascii="微软雅黑 Light" w:hAnsi="微软雅黑 Light" w:eastAsia="微软雅黑 Light"/>
          <w:lang w:val="en-US" w:eastAsia="zh-CN"/>
        </w:rPr>
        <w:t>2</w:t>
      </w:r>
      <w:r>
        <w:rPr>
          <w:rFonts w:hint="eastAsia" w:ascii="微软雅黑 Light" w:hAnsi="微软雅黑 Light" w:eastAsia="微软雅黑 Light"/>
        </w:rPr>
        <w:t>.3.2养殖环境监测系统</w:t>
      </w:r>
      <w:bookmarkEnd w:id="13"/>
    </w:p>
    <w:p>
      <w:pPr>
        <w:ind w:firstLine="420"/>
        <w:rPr>
          <w:rFonts w:ascii="微软雅黑 Light" w:hAnsi="微软雅黑 Light" w:eastAsia="微软雅黑 Light"/>
        </w:rPr>
      </w:pPr>
      <w:r>
        <w:rPr>
          <w:rFonts w:ascii="微软雅黑 Light" w:hAnsi="微软雅黑 Light" w:eastAsia="微软雅黑 Light"/>
        </w:rPr>
        <w:t>风速及风向是天气状况的一个重要指标，在沿海区域，受台风等天气现象的影响，风速及风向的监测更具有重要意义，每一位</w:t>
      </w:r>
      <w:r>
        <w:rPr>
          <w:rFonts w:hint="eastAsia" w:ascii="微软雅黑 Light" w:hAnsi="微软雅黑 Light" w:eastAsia="微软雅黑 Light"/>
        </w:rPr>
        <w:t>养殖户</w:t>
      </w:r>
      <w:r>
        <w:rPr>
          <w:rFonts w:ascii="微软雅黑 Light" w:hAnsi="微软雅黑 Light" w:eastAsia="微软雅黑 Light"/>
        </w:rPr>
        <w:t>都希望</w:t>
      </w:r>
      <w:r>
        <w:rPr>
          <w:rFonts w:hint="eastAsia" w:ascii="微软雅黑 Light" w:hAnsi="微软雅黑 Light" w:eastAsia="微软雅黑 Light"/>
        </w:rPr>
        <w:t>在养殖场时天气是</w:t>
      </w:r>
      <w:r>
        <w:rPr>
          <w:rFonts w:ascii="微软雅黑 Light" w:hAnsi="微软雅黑 Light" w:eastAsia="微软雅黑 Light"/>
        </w:rPr>
        <w:t>阳光和煦春风拂面的天气状况，而风速风向的监测可以让人对气候状况也有了数字量化级的体验，同时也为</w:t>
      </w:r>
      <w:r>
        <w:rPr>
          <w:rFonts w:hint="eastAsia" w:ascii="微软雅黑 Light" w:hAnsi="微软雅黑 Light" w:eastAsia="微软雅黑 Light"/>
        </w:rPr>
        <w:t>养殖场</w:t>
      </w:r>
      <w:r>
        <w:rPr>
          <w:rFonts w:ascii="微软雅黑 Light" w:hAnsi="微软雅黑 Light" w:eastAsia="微软雅黑 Light"/>
        </w:rPr>
        <w:t>的气候状况自然灾害的预测提供数据支持。本案前端通过风速、风向传感器采集实际数据通过485信号传送到至监控主机，最后以无线传输的输出形式把数据传送到数据处理软件平台。</w:t>
      </w:r>
    </w:p>
    <w:p>
      <w:pPr>
        <w:ind w:firstLine="420"/>
        <w:rPr>
          <w:rFonts w:ascii="微软雅黑 Light" w:hAnsi="微软雅黑 Light" w:eastAsia="微软雅黑 Light"/>
        </w:rPr>
      </w:pPr>
      <w:r>
        <w:rPr>
          <w:rFonts w:ascii="微软雅黑 Light" w:hAnsi="微软雅黑 Light" w:eastAsia="微软雅黑 Light"/>
          <w:kern w:val="0"/>
        </w:rPr>
        <w:t>空气温</w:t>
      </w:r>
      <w:r>
        <w:rPr>
          <w:rFonts w:hint="eastAsia" w:ascii="微软雅黑 Light" w:hAnsi="微软雅黑 Light" w:eastAsia="微软雅黑 Light"/>
          <w:kern w:val="0"/>
        </w:rPr>
        <w:t>湿</w:t>
      </w:r>
      <w:r>
        <w:rPr>
          <w:rFonts w:ascii="微软雅黑 Light" w:hAnsi="微软雅黑 Light" w:eastAsia="微软雅黑 Light"/>
          <w:kern w:val="0"/>
        </w:rPr>
        <w:t>度</w:t>
      </w:r>
      <w:r>
        <w:rPr>
          <w:rFonts w:hint="eastAsia" w:ascii="微软雅黑 Light" w:hAnsi="微软雅黑 Light" w:eastAsia="微软雅黑 Light"/>
          <w:kern w:val="0"/>
        </w:rPr>
        <w:t>和降雨量</w:t>
      </w:r>
      <w:r>
        <w:rPr>
          <w:rFonts w:ascii="微软雅黑 Light" w:hAnsi="微软雅黑 Light" w:eastAsia="微软雅黑 Light"/>
          <w:kern w:val="0"/>
        </w:rPr>
        <w:t>记录可以表征一个地方的</w:t>
      </w:r>
      <w:r>
        <w:rPr>
          <w:rFonts w:hint="eastAsia" w:ascii="微软雅黑 Light" w:hAnsi="微软雅黑 Light" w:eastAsia="微软雅黑 Light"/>
          <w:kern w:val="0"/>
        </w:rPr>
        <w:t>湿</w:t>
      </w:r>
      <w:r>
        <w:rPr>
          <w:rFonts w:ascii="微软雅黑 Light" w:hAnsi="微软雅黑 Light" w:eastAsia="微软雅黑 Light"/>
          <w:kern w:val="0"/>
        </w:rPr>
        <w:t>热状况特征，空气的温湿度直接影响到</w:t>
      </w:r>
      <w:r>
        <w:rPr>
          <w:rFonts w:hint="eastAsia" w:ascii="微软雅黑 Light" w:hAnsi="微软雅黑 Light" w:eastAsia="微软雅黑 Light"/>
          <w:kern w:val="0"/>
        </w:rPr>
        <w:t>生猪</w:t>
      </w:r>
      <w:r>
        <w:rPr>
          <w:rFonts w:ascii="微软雅黑 Light" w:hAnsi="微软雅黑 Light" w:eastAsia="微软雅黑 Light"/>
          <w:kern w:val="0"/>
        </w:rPr>
        <w:t>的舒适度，是</w:t>
      </w:r>
      <w:r>
        <w:rPr>
          <w:rFonts w:hint="eastAsia" w:ascii="微软雅黑 Light" w:hAnsi="微软雅黑 Light" w:eastAsia="微软雅黑 Light"/>
          <w:kern w:val="0"/>
        </w:rPr>
        <w:t>动物</w:t>
      </w:r>
      <w:r>
        <w:rPr>
          <w:rFonts w:ascii="微软雅黑 Light" w:hAnsi="微软雅黑 Light" w:eastAsia="微软雅黑 Light"/>
          <w:kern w:val="0"/>
        </w:rPr>
        <w:t>对外界环境最直观的感知，也是天气状况的直接表现之一。</w:t>
      </w:r>
      <w:r>
        <w:rPr>
          <w:rFonts w:hint="eastAsia" w:ascii="微软雅黑 Light" w:hAnsi="微软雅黑 Light" w:eastAsia="微软雅黑 Light"/>
        </w:rPr>
        <w:t>因为温湿度对各阶段猪群的生长影响较大，所以对猪舍内温湿度的监控就非常有必要了。此次温湿度监控主要采用一体化温湿度传感器，该传感器可同时监控猪舍内的温度和湿度。养殖户可根据温湿度与降雨量来，提前做好防潮防湿的准备，以免滋生各种疾病，造成不良影响。</w:t>
      </w:r>
    </w:p>
    <w:p>
      <w:pPr>
        <w:ind w:firstLine="420"/>
        <w:rPr>
          <w:rFonts w:ascii="微软雅黑 Light" w:hAnsi="微软雅黑 Light" w:eastAsia="微软雅黑 Light"/>
        </w:rPr>
      </w:pPr>
    </w:p>
    <w:p>
      <w:pPr>
        <w:ind w:firstLine="420"/>
        <w:rPr>
          <w:rFonts w:ascii="微软雅黑 Light" w:hAnsi="微软雅黑 Light" w:eastAsia="微软雅黑 Light"/>
        </w:rPr>
      </w:pPr>
      <w:r>
        <w:rPr>
          <w:rFonts w:hint="eastAsia" w:ascii="微软雅黑 Light" w:hAnsi="微软雅黑 Light" w:eastAsia="微软雅黑 Light"/>
        </w:rPr>
        <w:drawing>
          <wp:inline distT="0" distB="0" distL="114300" distR="114300">
            <wp:extent cx="5531485" cy="4079875"/>
            <wp:effectExtent l="0" t="0" r="12065" b="15875"/>
            <wp:docPr id="1" name="图片 1" descr="绘图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绘图12"/>
                    <pic:cNvPicPr>
                      <a:picLocks noChangeAspect="1"/>
                    </pic:cNvPicPr>
                  </pic:nvPicPr>
                  <pic:blipFill>
                    <a:blip r:embed="rId22"/>
                    <a:stretch>
                      <a:fillRect/>
                    </a:stretch>
                  </pic:blipFill>
                  <pic:spPr>
                    <a:xfrm>
                      <a:off x="0" y="0"/>
                      <a:ext cx="5531485" cy="4079875"/>
                    </a:xfrm>
                    <a:prstGeom prst="rect">
                      <a:avLst/>
                    </a:prstGeom>
                  </pic:spPr>
                </pic:pic>
              </a:graphicData>
            </a:graphic>
          </wp:inline>
        </w:drawing>
      </w:r>
    </w:p>
    <w:p>
      <w:pPr>
        <w:pStyle w:val="4"/>
        <w:ind w:firstLine="480"/>
        <w:rPr>
          <w:rFonts w:ascii="微软雅黑 Light" w:hAnsi="微软雅黑 Light" w:eastAsia="微软雅黑 Light"/>
        </w:rPr>
      </w:pPr>
      <w:bookmarkStart w:id="14" w:name="_Toc25244"/>
      <w:bookmarkStart w:id="15" w:name="_Toc9281"/>
      <w:r>
        <w:rPr>
          <w:rFonts w:hint="eastAsia" w:ascii="微软雅黑 Light" w:hAnsi="微软雅黑 Light" w:eastAsia="微软雅黑 Light"/>
          <w:lang w:val="en-US" w:eastAsia="zh-CN"/>
        </w:rPr>
        <w:t>2</w:t>
      </w:r>
      <w:r>
        <w:rPr>
          <w:rFonts w:hint="eastAsia" w:ascii="微软雅黑 Light" w:hAnsi="微软雅黑 Light" w:eastAsia="微软雅黑 Light"/>
        </w:rPr>
        <w:t>.3.3红外矩阵测温系统</w:t>
      </w:r>
      <w:bookmarkEnd w:id="14"/>
      <w:bookmarkEnd w:id="15"/>
    </w:p>
    <w:p>
      <w:pPr>
        <w:pStyle w:val="14"/>
        <w:widowControl/>
        <w:shd w:val="clear" w:color="auto" w:fill="FFFFFF"/>
        <w:ind w:firstLine="480"/>
        <w:rPr>
          <w:rFonts w:hint="default" w:ascii="微软雅黑 Light" w:hAnsi="微软雅黑 Light" w:eastAsia="微软雅黑 Light"/>
        </w:rPr>
      </w:pPr>
      <w:r>
        <w:rPr>
          <w:rFonts w:ascii="微软雅黑 Light" w:hAnsi="微软雅黑 Light" w:eastAsia="微软雅黑 Light"/>
        </w:rPr>
        <w:t>一切温度高于零度的物体均会依据其本身温度的高低发射定比例的红外辐射能量。辐射能量的大小及其按波长的分布与它的表面温度有着十分密切的关系。猪的体温度在（36～37℃</w:t>
      </w:r>
      <w:r>
        <w:rPr>
          <w:rFonts w:ascii="微软雅黑 Light" w:hAnsi="微软雅黑 Light" w:eastAsia="微软雅黑 Light" w:cstheme="minorBidi"/>
          <w:kern w:val="2"/>
          <w:szCs w:val="22"/>
        </w:rPr>
        <w:t>）放射的红外波长为9～10μm。依据此原理便能准确的地测定猪的体温。</w:t>
      </w:r>
      <w:r>
        <w:rPr>
          <w:rFonts w:ascii="微软雅黑 Light" w:hAnsi="微软雅黑 Light" w:eastAsia="微软雅黑 Light"/>
        </w:rPr>
        <w:t>在圈舍顶部悬挂红外矩阵测温传感器，此红外费接触式矩阵测温传感器，实现了在线关键区域的温度自动监测、超温报警。在传感器的监测范围内，都能测得其温度的大小，解决红外单点测量技术往往做不到目标区域的全方面探测。通过目标区域的探测，我们能够客观的观察到圈舍之中每头猪的体温的区别，同一环境之中发现体温异常者，可触发报警，及时处理问题猪，从而大大的降低工人的劳动量，完成了对每头猪的体温监测。</w:t>
      </w:r>
    </w:p>
    <w:p>
      <w:pPr>
        <w:pStyle w:val="4"/>
        <w:ind w:firstLine="480"/>
        <w:rPr>
          <w:rFonts w:ascii="微软雅黑 Light" w:hAnsi="微软雅黑 Light" w:eastAsia="微软雅黑 Light"/>
        </w:rPr>
      </w:pPr>
      <w:bookmarkStart w:id="16" w:name="_Toc14095"/>
      <w:bookmarkStart w:id="17" w:name="_Toc10893"/>
      <w:r>
        <w:rPr>
          <w:rFonts w:hint="eastAsia" w:ascii="微软雅黑 Light" w:hAnsi="微软雅黑 Light" w:eastAsia="微软雅黑 Light"/>
          <w:lang w:val="en-US" w:eastAsia="zh-CN"/>
        </w:rPr>
        <w:t>2</w:t>
      </w:r>
      <w:r>
        <w:rPr>
          <w:rFonts w:hint="eastAsia" w:ascii="微软雅黑 Light" w:hAnsi="微软雅黑 Light" w:eastAsia="微软雅黑 Light"/>
        </w:rPr>
        <w:t>.3.4水帘式抽风降温系统</w:t>
      </w:r>
      <w:bookmarkEnd w:id="16"/>
      <w:bookmarkEnd w:id="17"/>
    </w:p>
    <w:p>
      <w:pPr>
        <w:ind w:firstLine="420"/>
        <w:rPr>
          <w:rFonts w:ascii="微软雅黑 Light" w:hAnsi="微软雅黑 Light" w:eastAsia="微软雅黑 Light"/>
        </w:rPr>
      </w:pPr>
      <w:r>
        <w:rPr>
          <w:rFonts w:hint="eastAsia" w:ascii="微软雅黑 Light" w:hAnsi="微软雅黑 Light" w:eastAsia="微软雅黑 Light"/>
        </w:rPr>
        <w:t>猪场水帘式抽风降温系统是根据自然界水蒸发吸热、负压通风降温的原理，在猪场建设时相对的两面，一面装大风机，另一面装水帘墙，风机转动，室内形成负压，一方面迅速排走车间内的热气、废气、污气、粉尘和异味，另一方面,水流经水帘墙,在水帘纸表面形成水膜,快速流动的风穿过水帘纸时，产生蒸发吸热的物理现象，这样，源源不断地进入室内的空气就变成清凉、新鲜、含氧量高的空气，可解除猪舍高温闷热，对夏日猪场管理有很大帮助。</w:t>
      </w:r>
    </w:p>
    <w:p>
      <w:pPr>
        <w:ind w:firstLine="174" w:firstLineChars="83"/>
        <w:rPr>
          <w:rFonts w:ascii="微软雅黑 Light" w:hAnsi="微软雅黑 Light" w:eastAsia="微软雅黑 Light"/>
        </w:rPr>
      </w:pPr>
      <w:r>
        <w:rPr>
          <w:rFonts w:hint="eastAsia" w:ascii="微软雅黑 Light" w:hAnsi="微软雅黑 Light" w:eastAsia="微软雅黑 Light"/>
        </w:rPr>
        <w:drawing>
          <wp:inline distT="0" distB="0" distL="114300" distR="114300">
            <wp:extent cx="5273040" cy="3020060"/>
            <wp:effectExtent l="0" t="0" r="3810" b="8890"/>
            <wp:docPr id="17" name="图片 17" descr="QQ截图20161027223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QQ截图20161027223738"/>
                    <pic:cNvPicPr>
                      <a:picLocks noChangeAspect="1"/>
                    </pic:cNvPicPr>
                  </pic:nvPicPr>
                  <pic:blipFill>
                    <a:blip r:embed="rId23" cstate="print"/>
                    <a:stretch>
                      <a:fillRect/>
                    </a:stretch>
                  </pic:blipFill>
                  <pic:spPr>
                    <a:xfrm>
                      <a:off x="0" y="0"/>
                      <a:ext cx="5273040" cy="3020060"/>
                    </a:xfrm>
                    <a:prstGeom prst="rect">
                      <a:avLst/>
                    </a:prstGeom>
                  </pic:spPr>
                </pic:pic>
              </a:graphicData>
            </a:graphic>
          </wp:inline>
        </w:drawing>
      </w:r>
    </w:p>
    <w:p>
      <w:pPr>
        <w:ind w:firstLine="420"/>
        <w:rPr>
          <w:rFonts w:ascii="微软雅黑 Light" w:hAnsi="微软雅黑 Light" w:eastAsia="微软雅黑 Light"/>
        </w:rPr>
      </w:pPr>
      <w:r>
        <w:rPr>
          <w:rFonts w:hint="eastAsia" w:ascii="微软雅黑 Light" w:hAnsi="微软雅黑 Light" w:eastAsia="微软雅黑 Light"/>
        </w:rPr>
        <w:t xml:space="preserve"> 水帘式猪舍还过滤掉外来空气的粉尘、微粒等悬浮物，使猪场内的空气更清鲜、健康。同时可使猪场内的温度（32—45℃的高温环境）迅速地在10分钟内下降，并将温度保持在30℃以下（26—30℃），可以有效解决粉尘多、刺激味大、高温闷热、空气浑浊不流通等传统问题，创造一个清凉、舒适、健康、节能、环保、对流的猪场猪舍环境。</w:t>
      </w:r>
    </w:p>
    <w:p>
      <w:pPr>
        <w:ind w:firstLine="420"/>
        <w:rPr>
          <w:rFonts w:ascii="微软雅黑 Light" w:hAnsi="微软雅黑 Light" w:eastAsia="微软雅黑 Light"/>
        </w:rPr>
      </w:pPr>
      <w:r>
        <w:rPr>
          <w:rFonts w:ascii="微软雅黑 Light" w:hAnsi="微软雅黑 Light" w:eastAsia="微软雅黑 Light" w:cs="宋体"/>
          <w:szCs w:val="24"/>
        </w:rPr>
        <w:t>风机外框</w:t>
      </w:r>
      <w:r>
        <w:rPr>
          <w:rFonts w:hint="eastAsia" w:ascii="微软雅黑 Light" w:hAnsi="微软雅黑 Light" w:eastAsia="微软雅黑 Light" w:cs="宋体"/>
          <w:szCs w:val="24"/>
        </w:rPr>
        <w:t>采用</w:t>
      </w:r>
      <w:r>
        <w:rPr>
          <w:rFonts w:ascii="微软雅黑 Light" w:hAnsi="微软雅黑 Light" w:eastAsia="微软雅黑 Light" w:cs="宋体"/>
          <w:szCs w:val="24"/>
        </w:rPr>
        <w:t>特厚热镀锌层，抗腐蚀性强</w:t>
      </w:r>
      <w:r>
        <w:rPr>
          <w:rFonts w:hint="eastAsia" w:ascii="微软雅黑 Light" w:hAnsi="微软雅黑 Light" w:eastAsia="微软雅黑 Light" w:cs="宋体"/>
          <w:szCs w:val="24"/>
        </w:rPr>
        <w:t>，同时采用</w:t>
      </w:r>
      <w:r>
        <w:rPr>
          <w:rFonts w:ascii="微软雅黑 Light" w:hAnsi="微软雅黑 Light" w:eastAsia="微软雅黑 Light" w:cs="宋体"/>
          <w:szCs w:val="24"/>
        </w:rPr>
        <w:t>新型扭曲冲压成型扇叶</w:t>
      </w:r>
      <w:r>
        <w:rPr>
          <w:rFonts w:hint="eastAsia" w:ascii="微软雅黑 Light" w:hAnsi="微软雅黑 Light" w:eastAsia="微软雅黑 Light" w:cs="宋体"/>
          <w:szCs w:val="24"/>
        </w:rPr>
        <w:t>，</w:t>
      </w:r>
      <w:r>
        <w:rPr>
          <w:rFonts w:ascii="微软雅黑 Light" w:hAnsi="微软雅黑 Light" w:eastAsia="微软雅黑 Light" w:cs="宋体"/>
          <w:szCs w:val="24"/>
        </w:rPr>
        <w:t>合理的叶型角度，可达到最大空气流量</w:t>
      </w:r>
      <w:r>
        <w:rPr>
          <w:rFonts w:hint="eastAsia" w:ascii="微软雅黑 Light" w:hAnsi="微软雅黑 Light" w:eastAsia="微软雅黑 Light" w:cs="宋体"/>
          <w:szCs w:val="24"/>
        </w:rPr>
        <w:t>。水帘</w:t>
      </w:r>
      <w:r>
        <w:rPr>
          <w:rFonts w:ascii="微软雅黑 Light" w:hAnsi="微软雅黑 Light" w:eastAsia="微软雅黑 Light" w:cs="宋体"/>
          <w:szCs w:val="24"/>
        </w:rPr>
        <w:t>采用新材料与空间交联技术，高吸水、高耐水、抗霉变、耐腐蚀、使用寿命长</w:t>
      </w:r>
      <w:r>
        <w:rPr>
          <w:rFonts w:hint="eastAsia" w:ascii="微软雅黑 Light" w:hAnsi="微软雅黑 Light" w:eastAsia="微软雅黑 Light" w:cs="宋体"/>
          <w:szCs w:val="24"/>
        </w:rPr>
        <w:t>，同时</w:t>
      </w:r>
      <w:r>
        <w:rPr>
          <w:rFonts w:ascii="微软雅黑 Light" w:hAnsi="微软雅黑 Light" w:eastAsia="微软雅黑 Light" w:cs="宋体"/>
          <w:szCs w:val="24"/>
        </w:rPr>
        <w:t>产品含表面活性剂，自然吸水，扩散速度快，效能持久</w:t>
      </w:r>
      <w:r>
        <w:rPr>
          <w:rFonts w:hint="eastAsia" w:ascii="微软雅黑 Light" w:hAnsi="微软雅黑 Light" w:eastAsia="微软雅黑 Light" w:cs="宋体"/>
          <w:szCs w:val="24"/>
        </w:rPr>
        <w:t>。</w:t>
      </w:r>
    </w:p>
    <w:p>
      <w:pPr>
        <w:pStyle w:val="4"/>
        <w:ind w:firstLine="480"/>
        <w:rPr>
          <w:rFonts w:ascii="微软雅黑 Light" w:hAnsi="微软雅黑 Light" w:eastAsia="微软雅黑 Light"/>
        </w:rPr>
      </w:pPr>
      <w:bookmarkStart w:id="18" w:name="_Toc20332"/>
      <w:bookmarkStart w:id="19" w:name="_Toc23336"/>
      <w:r>
        <w:rPr>
          <w:rFonts w:hint="eastAsia" w:ascii="微软雅黑 Light" w:hAnsi="微软雅黑 Light" w:eastAsia="微软雅黑 Light"/>
          <w:lang w:val="en-US" w:eastAsia="zh-CN"/>
        </w:rPr>
        <w:t>2</w:t>
      </w:r>
      <w:r>
        <w:rPr>
          <w:rFonts w:hint="eastAsia" w:ascii="微软雅黑 Light" w:hAnsi="微软雅黑 Light" w:eastAsia="微软雅黑 Light"/>
        </w:rPr>
        <w:t>.3.5自动投料系统</w:t>
      </w:r>
      <w:bookmarkEnd w:id="18"/>
      <w:bookmarkEnd w:id="19"/>
    </w:p>
    <w:p>
      <w:pPr>
        <w:ind w:firstLine="420"/>
        <w:rPr>
          <w:rFonts w:ascii="微软雅黑 Light" w:hAnsi="微软雅黑 Light" w:eastAsia="微软雅黑 Light"/>
        </w:rPr>
      </w:pPr>
      <w:r>
        <w:rPr>
          <w:rFonts w:hint="eastAsia" w:ascii="微软雅黑 Light" w:hAnsi="微软雅黑 Light" w:eastAsia="微软雅黑 Light"/>
        </w:rPr>
        <w:t>猪场招工难、用工难无疑是不争的事实。越来越多</w:t>
      </w:r>
      <w:r>
        <w:rPr>
          <w:rFonts w:hint="eastAsia" w:ascii="微软雅黑 Light" w:hAnsi="微软雅黑 Light" w:eastAsia="微软雅黑 Light"/>
          <w:lang w:eastAsia="zh-CN"/>
        </w:rPr>
        <w:t>养殖</w:t>
      </w:r>
      <w:r>
        <w:rPr>
          <w:rFonts w:hint="eastAsia" w:ascii="微软雅黑 Light" w:hAnsi="微软雅黑 Light" w:eastAsia="微软雅黑 Light"/>
        </w:rPr>
        <w:t>企业已经认识到，提高机械化作业程度是解决</w:t>
      </w:r>
      <w:r>
        <w:rPr>
          <w:rFonts w:hint="eastAsia" w:ascii="微软雅黑 Light" w:hAnsi="微软雅黑 Light" w:eastAsia="微软雅黑 Light"/>
          <w:lang w:eastAsia="zh-CN"/>
        </w:rPr>
        <w:t>养殖</w:t>
      </w:r>
      <w:r>
        <w:rPr>
          <w:rFonts w:hint="eastAsia" w:ascii="微软雅黑 Light" w:hAnsi="微软雅黑 Light" w:eastAsia="微软雅黑 Light"/>
        </w:rPr>
        <w:t>场用工困难的有效途径和现实出路，特别是采用高效率的自动输料与喂料系统。因此，自动供料设备近年来在大型养殖企业和规模猪场的应用越来越普遍。</w:t>
      </w:r>
    </w:p>
    <w:p>
      <w:pPr>
        <w:ind w:firstLine="420"/>
        <w:rPr>
          <w:rFonts w:ascii="微软雅黑 Light" w:hAnsi="微软雅黑 Light" w:eastAsia="微软雅黑 Light"/>
        </w:rPr>
      </w:pPr>
      <w:r>
        <w:rPr>
          <w:rFonts w:hint="eastAsia" w:ascii="微软雅黑 Light" w:hAnsi="微软雅黑 Light" w:eastAsia="微软雅黑 Light"/>
        </w:rPr>
        <w:t>猪场自动化供料系统是由传感器自动检测料槽中的料位，当料槽缺料时，在微处理器控制下，启动输料电机，料槽开始下料，当料槽中料满，传感器检测到料满状态，输料电机停止输料。</w:t>
      </w:r>
    </w:p>
    <w:p>
      <w:pPr>
        <w:ind w:firstLine="420"/>
        <w:jc w:val="center"/>
        <w:rPr>
          <w:rFonts w:ascii="微软雅黑 Light" w:hAnsi="微软雅黑 Light" w:eastAsia="微软雅黑 Light"/>
        </w:rPr>
      </w:pPr>
      <w:r>
        <w:rPr>
          <w:rFonts w:ascii="微软雅黑 Light" w:hAnsi="微软雅黑 Light" w:eastAsia="微软雅黑 Light"/>
        </w:rPr>
        <w:drawing>
          <wp:inline distT="0" distB="0" distL="114300" distR="114300">
            <wp:extent cx="4037965" cy="2704465"/>
            <wp:effectExtent l="0" t="0" r="635" b="635"/>
            <wp:docPr id="2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
                    <pic:cNvPicPr>
                      <a:picLocks noChangeAspect="1"/>
                    </pic:cNvPicPr>
                  </pic:nvPicPr>
                  <pic:blipFill>
                    <a:blip r:embed="rId24" cstate="print"/>
                    <a:stretch>
                      <a:fillRect/>
                    </a:stretch>
                  </pic:blipFill>
                  <pic:spPr>
                    <a:xfrm>
                      <a:off x="0" y="0"/>
                      <a:ext cx="4037965" cy="2704465"/>
                    </a:xfrm>
                    <a:prstGeom prst="rect">
                      <a:avLst/>
                    </a:prstGeom>
                    <a:noFill/>
                    <a:ln w="9525">
                      <a:noFill/>
                    </a:ln>
                  </pic:spPr>
                </pic:pic>
              </a:graphicData>
            </a:graphic>
          </wp:inline>
        </w:drawing>
      </w:r>
    </w:p>
    <w:p>
      <w:pPr>
        <w:ind w:firstLine="420"/>
        <w:rPr>
          <w:rFonts w:ascii="微软雅黑 Light" w:hAnsi="微软雅黑 Light" w:eastAsia="微软雅黑 Light"/>
        </w:rPr>
      </w:pPr>
      <w:r>
        <w:rPr>
          <w:rFonts w:hint="eastAsia" w:ascii="微软雅黑 Light" w:hAnsi="微软雅黑 Light" w:eastAsia="微软雅黑 Light"/>
        </w:rPr>
        <w:t>自动上料系统可以自动将料塔中饲料输送到猪只采食料槽中，输料是按照时间控制，每天可以设置多个时间段供料，到设定开启时间三相交流电动机接通电源，带动刮板链条，开始输料。到设定关闭时间，在输料期间传感器检测到饲料加满，切断三相交流电源，停止输料。控制箱采用成熟的微电脑时控开关，每天最多可以设置8个时间段。每次输料时间根据猪场料线的长度、猪只数量、猪只采食量而定。</w:t>
      </w:r>
    </w:p>
    <w:p>
      <w:pPr>
        <w:pStyle w:val="4"/>
        <w:ind w:firstLine="480"/>
        <w:rPr>
          <w:rFonts w:ascii="微软雅黑 Light" w:hAnsi="微软雅黑 Light" w:eastAsia="微软雅黑 Light"/>
        </w:rPr>
      </w:pPr>
      <w:bookmarkStart w:id="20" w:name="_Toc4218"/>
      <w:bookmarkStart w:id="21" w:name="_Toc4225"/>
      <w:r>
        <w:rPr>
          <w:rFonts w:hint="eastAsia" w:ascii="微软雅黑 Light" w:hAnsi="微软雅黑 Light" w:eastAsia="微软雅黑 Light"/>
          <w:lang w:val="en-US" w:eastAsia="zh-CN"/>
        </w:rPr>
        <w:t>2</w:t>
      </w:r>
      <w:r>
        <w:rPr>
          <w:rFonts w:hint="eastAsia" w:ascii="微软雅黑 Light" w:hAnsi="微软雅黑 Light" w:eastAsia="微软雅黑 Light"/>
        </w:rPr>
        <w:t>.3.6粪便清理系统</w:t>
      </w:r>
      <w:bookmarkEnd w:id="20"/>
      <w:bookmarkEnd w:id="21"/>
    </w:p>
    <w:p>
      <w:pPr>
        <w:ind w:firstLine="420"/>
        <w:rPr>
          <w:rFonts w:ascii="微软雅黑 Light" w:hAnsi="微软雅黑 Light" w:eastAsia="微软雅黑 Light"/>
        </w:rPr>
      </w:pPr>
      <w:r>
        <w:rPr>
          <w:rFonts w:hint="eastAsia" w:ascii="微软雅黑 Light" w:hAnsi="微软雅黑 Light" w:eastAsia="微软雅黑 Light"/>
        </w:rPr>
        <w:t>该系统主要采用水泡粪工艺。该工艺的主要目的是定时、有效地清除畜舍内的粪便、尿液，减少粪污清理过程中的劳动力投入，减少冲洗用水，提高养殖场自动化管理水平。水泡粪清粪工艺流程是在猪舍内的排粪沟中注入一定量的水，粪尿、冲洗和饲养管理用水一并排放缝隙地板下的粪沟中，储存一定时间后（一般为1~2个月），待粪沟装满后，打开出口的闸门，将沟中粪水排出。粪水顺粪沟流入粪便主干沟，进入地下贮粪池或用泵抽吸到地面贮粪池。</w:t>
      </w:r>
    </w:p>
    <w:p>
      <w:pPr>
        <w:ind w:firstLine="420"/>
        <w:rPr>
          <w:rFonts w:ascii="微软雅黑 Light" w:hAnsi="微软雅黑 Light" w:eastAsia="微软雅黑 Light"/>
        </w:rPr>
      </w:pPr>
      <w:r>
        <w:rPr>
          <w:rFonts w:hint="eastAsia" w:ascii="微软雅黑 Light" w:hAnsi="微软雅黑 Light" w:eastAsia="微软雅黑 Light"/>
        </w:rPr>
        <w:t>在猪舍下部建深1.5米的蓄粪池，进猪前加入60－80cm的水，粪池上的床面采用全漏缝或半漏缝结构，半漏缝结构的漏粪地板应占猪栏面积的60%以上。漏缝面积越小，其节省劳动力的优势越不明显。常见的有水泥和铸铁两种漏粪板，水泥漏粪板便宜，但使用寿命较短。铸铁漏粪板相对于水泥漏粪板贵些，但使用寿命较长，可以回收，业主可自行选择。在选择漏粪板时，由于不同猪群脚趾的大小不一样，所选择的漏粪板缝隙也不一样，如下表。</w:t>
      </w:r>
    </w:p>
    <w:p>
      <w:pPr>
        <w:ind w:firstLine="0" w:firstLineChars="0"/>
        <w:rPr>
          <w:rFonts w:ascii="微软雅黑 Light" w:hAnsi="微软雅黑 Light" w:eastAsia="微软雅黑 Light"/>
        </w:rPr>
      </w:pPr>
      <w:r>
        <w:rPr>
          <w:rFonts w:ascii="微软雅黑 Light" w:hAnsi="微软雅黑 Light" w:eastAsia="微软雅黑 Light"/>
        </w:rPr>
        <w:drawing>
          <wp:inline distT="0" distB="0" distL="114300" distR="114300">
            <wp:extent cx="5269230" cy="831850"/>
            <wp:effectExtent l="0" t="0" r="7620" b="6350"/>
            <wp:docPr id="2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
                    <pic:cNvPicPr>
                      <a:picLocks noChangeAspect="1"/>
                    </pic:cNvPicPr>
                  </pic:nvPicPr>
                  <pic:blipFill>
                    <a:blip r:embed="rId25" cstate="print"/>
                    <a:stretch>
                      <a:fillRect/>
                    </a:stretch>
                  </pic:blipFill>
                  <pic:spPr>
                    <a:xfrm>
                      <a:off x="0" y="0"/>
                      <a:ext cx="5269230" cy="831850"/>
                    </a:xfrm>
                    <a:prstGeom prst="rect">
                      <a:avLst/>
                    </a:prstGeom>
                    <a:noFill/>
                    <a:ln w="9525">
                      <a:noFill/>
                    </a:ln>
                  </pic:spPr>
                </pic:pic>
              </a:graphicData>
            </a:graphic>
          </wp:inline>
        </w:drawing>
      </w:r>
    </w:p>
    <w:p>
      <w:pPr>
        <w:ind w:firstLine="420"/>
        <w:rPr>
          <w:rFonts w:ascii="微软雅黑 Light" w:hAnsi="微软雅黑 Light" w:eastAsia="微软雅黑 Light"/>
        </w:rPr>
      </w:pPr>
      <w:r>
        <w:rPr>
          <w:rFonts w:hint="eastAsia" w:ascii="微软雅黑 Light" w:hAnsi="微软雅黑 Light" w:eastAsia="微软雅黑 Light"/>
        </w:rPr>
        <w:t>当采用半漏板床面时，实心地面须设计成3－5%的斜坡，方便尿水顺坡流入蓄粪池。</w:t>
      </w:r>
    </w:p>
    <w:p>
      <w:pPr>
        <w:ind w:firstLine="420"/>
        <w:rPr>
          <w:rFonts w:ascii="微软雅黑 Light" w:hAnsi="微软雅黑 Light" w:eastAsia="微软雅黑 Light"/>
        </w:rPr>
      </w:pPr>
      <w:r>
        <w:rPr>
          <w:rFonts w:hint="eastAsia" w:ascii="微软雅黑 Light" w:hAnsi="微软雅黑 Light" w:eastAsia="微软雅黑 Light"/>
        </w:rPr>
        <w:drawing>
          <wp:inline distT="0" distB="0" distL="114300" distR="114300">
            <wp:extent cx="5210810" cy="3130550"/>
            <wp:effectExtent l="0" t="0" r="8890" b="12700"/>
            <wp:docPr id="23" name="图片 23" descr="00正截面图水泡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00正截面图水泡粪"/>
                    <pic:cNvPicPr>
                      <a:picLocks noChangeAspect="1"/>
                    </pic:cNvPicPr>
                  </pic:nvPicPr>
                  <pic:blipFill>
                    <a:blip r:embed="rId26" cstate="print"/>
                    <a:stretch>
                      <a:fillRect/>
                    </a:stretch>
                  </pic:blipFill>
                  <pic:spPr>
                    <a:xfrm>
                      <a:off x="0" y="0"/>
                      <a:ext cx="5210810" cy="3130550"/>
                    </a:xfrm>
                    <a:prstGeom prst="rect">
                      <a:avLst/>
                    </a:prstGeom>
                  </pic:spPr>
                </pic:pic>
              </a:graphicData>
            </a:graphic>
          </wp:inline>
        </w:drawing>
      </w:r>
    </w:p>
    <w:p>
      <w:pPr>
        <w:pStyle w:val="4"/>
        <w:ind w:firstLine="480"/>
        <w:rPr>
          <w:rFonts w:ascii="微软雅黑 Light" w:hAnsi="微软雅黑 Light" w:eastAsia="微软雅黑 Light"/>
        </w:rPr>
      </w:pPr>
      <w:bookmarkStart w:id="22" w:name="_Toc9723"/>
      <w:bookmarkStart w:id="23" w:name="_Toc13503"/>
      <w:r>
        <w:rPr>
          <w:rFonts w:hint="eastAsia" w:ascii="微软雅黑 Light" w:hAnsi="微软雅黑 Light" w:eastAsia="微软雅黑 Light"/>
          <w:lang w:val="en-US" w:eastAsia="zh-CN"/>
        </w:rPr>
        <w:t>2</w:t>
      </w:r>
      <w:r>
        <w:rPr>
          <w:rFonts w:hint="eastAsia" w:ascii="微软雅黑 Light" w:hAnsi="微软雅黑 Light" w:eastAsia="微软雅黑 Light"/>
        </w:rPr>
        <w:t>.3.7视频监控系统</w:t>
      </w:r>
      <w:bookmarkEnd w:id="22"/>
      <w:bookmarkEnd w:id="23"/>
    </w:p>
    <w:p>
      <w:pPr>
        <w:ind w:firstLine="420"/>
        <w:rPr>
          <w:rFonts w:ascii="微软雅黑 Light" w:hAnsi="微软雅黑 Light" w:eastAsia="微软雅黑 Light"/>
        </w:rPr>
      </w:pPr>
      <w:r>
        <w:rPr>
          <w:rFonts w:hint="eastAsia" w:ascii="微软雅黑 Light" w:hAnsi="微软雅黑 Light" w:eastAsia="微软雅黑 Light"/>
        </w:rPr>
        <w:t>对养殖行业来说，养殖场大都建立在远离市区的地方，给集中管理带来不便。养殖场通常都要求有严格的管理规范，只有这样才能提高养殖场的经济效益和市场竞争力。</w:t>
      </w:r>
    </w:p>
    <w:p>
      <w:pPr>
        <w:ind w:firstLine="420"/>
        <w:rPr>
          <w:rFonts w:ascii="微软雅黑 Light" w:hAnsi="微软雅黑 Light" w:eastAsia="微软雅黑 Light"/>
        </w:rPr>
      </w:pPr>
      <w:r>
        <w:rPr>
          <w:rFonts w:hint="eastAsia" w:ascii="微软雅黑 Light" w:hAnsi="微软雅黑 Light" w:eastAsia="微软雅黑 Light"/>
        </w:rPr>
        <w:t>建立远程视频监控系统，可实现以下功能：</w:t>
      </w:r>
    </w:p>
    <w:p>
      <w:pPr>
        <w:numPr>
          <w:ilvl w:val="0"/>
          <w:numId w:val="2"/>
        </w:numPr>
        <w:ind w:firstLine="420"/>
        <w:jc w:val="both"/>
        <w:rPr>
          <w:rFonts w:ascii="微软雅黑 Light" w:hAnsi="微软雅黑 Light" w:eastAsia="微软雅黑 Light"/>
        </w:rPr>
      </w:pPr>
      <w:r>
        <w:rPr>
          <w:rFonts w:hint="eastAsia" w:ascii="微软雅黑 Light" w:hAnsi="微软雅黑 Light" w:eastAsia="微软雅黑 Light"/>
        </w:rPr>
        <w:t xml:space="preserve">毛猪监控：防范中猪跳栏互咬、互殴及践踏，以及其它动物进入场内。 </w:t>
      </w:r>
    </w:p>
    <w:p>
      <w:pPr>
        <w:numPr>
          <w:ilvl w:val="0"/>
          <w:numId w:val="2"/>
        </w:numPr>
        <w:ind w:firstLine="420"/>
        <w:jc w:val="both"/>
        <w:rPr>
          <w:rFonts w:ascii="微软雅黑 Light" w:hAnsi="微软雅黑 Light" w:eastAsia="微软雅黑 Light"/>
        </w:rPr>
      </w:pPr>
      <w:r>
        <w:rPr>
          <w:rFonts w:hint="eastAsia" w:ascii="微软雅黑 Light" w:hAnsi="微软雅黑 Light" w:eastAsia="微软雅黑 Light"/>
        </w:rPr>
        <w:t>母猪配种监控：可及时掌握母猪的发情期，便于准确空腹配种，有利于配种成功，减少流产。</w:t>
      </w:r>
    </w:p>
    <w:p>
      <w:pPr>
        <w:numPr>
          <w:ilvl w:val="0"/>
          <w:numId w:val="2"/>
        </w:numPr>
        <w:ind w:firstLine="420"/>
        <w:jc w:val="both"/>
        <w:rPr>
          <w:rFonts w:ascii="微软雅黑 Light" w:hAnsi="微软雅黑 Light" w:eastAsia="微软雅黑 Light"/>
        </w:rPr>
      </w:pPr>
      <w:r>
        <w:rPr>
          <w:rFonts w:hint="eastAsia" w:ascii="微软雅黑 Light" w:hAnsi="微软雅黑 Light" w:eastAsia="微软雅黑 Light"/>
        </w:rPr>
        <w:t>母猪分娩监控：无论是严寒的冬天，还是炎热的夏日，无须亲临现场就可实时观看母猪的生产过程，如出现母猪分娩时间过长或其它意外时，可立即指挥他人采取紧急措施，防止仔猪被夹在子宫或产道内窒息而死。</w:t>
      </w:r>
    </w:p>
    <w:p>
      <w:pPr>
        <w:numPr>
          <w:ilvl w:val="0"/>
          <w:numId w:val="2"/>
        </w:numPr>
        <w:ind w:firstLine="420"/>
        <w:jc w:val="both"/>
        <w:rPr>
          <w:rFonts w:ascii="微软雅黑 Light" w:hAnsi="微软雅黑 Light" w:eastAsia="微软雅黑 Light"/>
        </w:rPr>
      </w:pPr>
      <w:r>
        <w:rPr>
          <w:rFonts w:hint="eastAsia" w:ascii="微软雅黑 Light" w:hAnsi="微软雅黑 Light" w:eastAsia="微软雅黑 Light"/>
        </w:rPr>
        <w:t>员工监控：提高饲养员的工作效率，监督其饲养工作责任心。</w:t>
      </w:r>
    </w:p>
    <w:p>
      <w:pPr>
        <w:numPr>
          <w:ilvl w:val="0"/>
          <w:numId w:val="2"/>
        </w:numPr>
        <w:ind w:firstLine="420"/>
        <w:jc w:val="both"/>
        <w:rPr>
          <w:rFonts w:ascii="微软雅黑 Light" w:hAnsi="微软雅黑 Light" w:eastAsia="微软雅黑 Light"/>
        </w:rPr>
      </w:pPr>
      <w:r>
        <w:rPr>
          <w:rFonts w:hint="eastAsia" w:ascii="微软雅黑 Light" w:hAnsi="微软雅黑 Light" w:eastAsia="微软雅黑 Light"/>
        </w:rPr>
        <w:t>防盗监控：夜间如有外来人员进入猪场进行蓄意破坏、盗窃小猪，实施全面动态录像并存储在电脑硬盘中，供您随时调阅。</w:t>
      </w:r>
    </w:p>
    <w:p>
      <w:pPr>
        <w:numPr>
          <w:ilvl w:val="0"/>
          <w:numId w:val="2"/>
        </w:numPr>
        <w:ind w:firstLine="420"/>
        <w:jc w:val="both"/>
        <w:rPr>
          <w:rFonts w:ascii="微软雅黑 Light" w:hAnsi="微软雅黑 Light" w:eastAsia="微软雅黑 Light"/>
        </w:rPr>
      </w:pPr>
      <w:r>
        <w:rPr>
          <w:rFonts w:hint="eastAsia" w:ascii="微软雅黑 Light" w:hAnsi="微软雅黑 Light" w:eastAsia="微软雅黑 Light"/>
        </w:rPr>
        <w:t>专家远程监控：根据需要可以邀请专家通过远程视频监控系统对猪场提供远程指导和诊疗。</w:t>
      </w:r>
    </w:p>
    <w:p>
      <w:pPr>
        <w:ind w:firstLine="420"/>
        <w:rPr>
          <w:rFonts w:ascii="微软雅黑 Light" w:hAnsi="微软雅黑 Light" w:eastAsia="微软雅黑 Light"/>
        </w:rPr>
      </w:pPr>
      <w:r>
        <w:rPr>
          <w:rFonts w:hint="eastAsia" w:ascii="微软雅黑 Light" w:hAnsi="微软雅黑 Light" w:eastAsia="微软雅黑 Light"/>
        </w:rPr>
        <w:t>本监控系统对猪场主要出入口及猪场主要通道、门卫、洗车房、锅炉房、隔离室、后背舍、后备舍、产房、公猪舍、配种怀孕室等重点区域进行监视，安保人员可通过监控图像，观察人员流动情况及公共场所、停车场的现场情况。分别设在猪舍主要出入口及主要通道。</w:t>
      </w:r>
    </w:p>
    <w:p>
      <w:pPr>
        <w:ind w:firstLine="420"/>
        <w:rPr>
          <w:rFonts w:ascii="微软雅黑 Light" w:hAnsi="微软雅黑 Light" w:eastAsia="微软雅黑 Light"/>
        </w:rPr>
      </w:pPr>
      <w:r>
        <w:rPr>
          <w:rFonts w:hint="eastAsia" w:ascii="微软雅黑 Light" w:hAnsi="微软雅黑 Light" w:eastAsia="微软雅黑 Light"/>
        </w:rPr>
        <w:t>如下图所示：</w:t>
      </w:r>
    </w:p>
    <w:p>
      <w:pPr>
        <w:ind w:firstLine="0" w:firstLineChars="0"/>
        <w:rPr>
          <w:rFonts w:ascii="微软雅黑 Light" w:hAnsi="微软雅黑 Light" w:eastAsia="微软雅黑 Light"/>
        </w:rPr>
      </w:pPr>
      <w:r>
        <w:rPr>
          <w:rFonts w:hint="eastAsia" w:ascii="微软雅黑 Light" w:hAnsi="微软雅黑 Light" w:eastAsia="微软雅黑 Light"/>
        </w:rPr>
        <w:t xml:space="preserve">        </w:t>
      </w:r>
      <w:r>
        <w:rPr>
          <w:rFonts w:hint="eastAsia" w:ascii="微软雅黑 Light" w:hAnsi="微软雅黑 Light" w:eastAsia="微软雅黑 Light"/>
        </w:rPr>
        <w:drawing>
          <wp:inline distT="0" distB="0" distL="114300" distR="114300">
            <wp:extent cx="6048375" cy="4549140"/>
            <wp:effectExtent l="0" t="0" r="0" b="0"/>
            <wp:docPr id="24" name="图片 24" descr="20131119_IMG_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20131119_IMG_002"/>
                    <pic:cNvPicPr>
                      <a:picLocks noChangeAspect="1"/>
                    </pic:cNvPicPr>
                  </pic:nvPicPr>
                  <pic:blipFill>
                    <a:blip r:embed="rId27" cstate="print"/>
                    <a:stretch>
                      <a:fillRect/>
                    </a:stretch>
                  </pic:blipFill>
                  <pic:spPr>
                    <a:xfrm>
                      <a:off x="0" y="0"/>
                      <a:ext cx="6048375" cy="4549140"/>
                    </a:xfrm>
                    <a:prstGeom prst="rect">
                      <a:avLst/>
                    </a:prstGeom>
                  </pic:spPr>
                </pic:pic>
              </a:graphicData>
            </a:graphic>
          </wp:inline>
        </w:drawing>
      </w:r>
    </w:p>
    <w:p>
      <w:pPr>
        <w:ind w:left="124" w:leftChars="59" w:firstLine="420"/>
        <w:rPr>
          <w:rFonts w:ascii="微软雅黑 Light" w:hAnsi="微软雅黑 Light" w:eastAsia="微软雅黑 Light"/>
        </w:rPr>
      </w:pPr>
      <w:r>
        <w:rPr>
          <w:rFonts w:hint="eastAsia" w:ascii="微软雅黑 Light" w:hAnsi="微软雅黑 Light" w:eastAsia="微软雅黑 Light"/>
        </w:rPr>
        <w:t>目前，在我国各行业中广泛使用的闭路监控系统大多为模拟方式，其主要特点是：系统采用矩阵主机控制，通过电视墙监视前端目标，采用长延时模拟录像机进行录像和回放；其主要缺点：当录像资料需要长时间备份时，需要大量的录像磁带，消耗大量的人力和物力，并且在录像回放检索时操作不方便。因此，基于数字存储技术的硬盘录像系统经过几年的发展，至今，技术已经完全成熟，很好地解决了传统图像存储及回放等技术难题。</w:t>
      </w:r>
    </w:p>
    <w:p>
      <w:pPr>
        <w:ind w:left="124" w:leftChars="59" w:firstLine="420"/>
        <w:rPr>
          <w:rFonts w:hint="eastAsia" w:ascii="微软雅黑 Light" w:hAnsi="微软雅黑 Light" w:eastAsia="微软雅黑 Light"/>
          <w:lang w:eastAsia="zh-CN"/>
        </w:rPr>
      </w:pPr>
      <w:r>
        <w:rPr>
          <w:rFonts w:hint="eastAsia" w:ascii="微软雅黑 Light" w:hAnsi="微软雅黑 Light" w:eastAsia="微软雅黑 Light"/>
        </w:rPr>
        <w:t>数字硬盘录像系统不仅存储费用低、效率高，而且还具有网络传输、远程传输和循环存储等优点。与此同时，硬盘录像系统的数字化和传输网络化等先进技术可以实现与防盗报警等系统联网联动，及时准确地反馈现场信息，为报警事件提供充分可靠的依据。</w:t>
      </w:r>
      <w:r>
        <w:rPr>
          <w:rFonts w:hint="eastAsia" w:ascii="微软雅黑 Light" w:hAnsi="微软雅黑 Light" w:eastAsia="微软雅黑 Light"/>
          <w:lang w:eastAsia="zh-CN"/>
        </w:rPr>
        <w:drawing>
          <wp:inline distT="0" distB="0" distL="114300" distR="114300">
            <wp:extent cx="6184900" cy="2704465"/>
            <wp:effectExtent l="0" t="0" r="6350" b="635"/>
            <wp:docPr id="18" name="图片 18"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图片1"/>
                    <pic:cNvPicPr>
                      <a:picLocks noChangeAspect="1"/>
                    </pic:cNvPicPr>
                  </pic:nvPicPr>
                  <pic:blipFill>
                    <a:blip r:embed="rId28"/>
                    <a:stretch>
                      <a:fillRect/>
                    </a:stretch>
                  </pic:blipFill>
                  <pic:spPr>
                    <a:xfrm>
                      <a:off x="0" y="0"/>
                      <a:ext cx="6184900" cy="2704465"/>
                    </a:xfrm>
                    <a:prstGeom prst="rect">
                      <a:avLst/>
                    </a:prstGeom>
                  </pic:spPr>
                </pic:pic>
              </a:graphicData>
            </a:graphic>
          </wp:inline>
        </w:drawing>
      </w:r>
    </w:p>
    <w:p>
      <w:pPr>
        <w:ind w:firstLine="420"/>
        <w:rPr>
          <w:rFonts w:ascii="微软雅黑 Light" w:hAnsi="微软雅黑 Light" w:eastAsia="微软雅黑 Light"/>
        </w:rPr>
      </w:pPr>
    </w:p>
    <w:p>
      <w:pPr>
        <w:rPr>
          <w:rFonts w:hint="eastAsia" w:ascii="微软雅黑 Light" w:hAnsi="微软雅黑 Light" w:eastAsia="微软雅黑 Light"/>
        </w:rPr>
      </w:pPr>
      <w:r>
        <w:rPr>
          <w:rFonts w:hint="eastAsia" w:ascii="微软雅黑 Light" w:hAnsi="微软雅黑 Light" w:eastAsia="微软雅黑 Light"/>
        </w:rPr>
        <w:br w:type="page"/>
      </w:r>
    </w:p>
    <w:p>
      <w:pPr>
        <w:pStyle w:val="2"/>
        <w:numPr>
          <w:ilvl w:val="0"/>
          <w:numId w:val="0"/>
        </w:numPr>
        <w:jc w:val="both"/>
        <w:rPr>
          <w:rFonts w:hint="eastAsia" w:ascii="微软雅黑 Light" w:hAnsi="微软雅黑 Light" w:eastAsia="微软雅黑 Light"/>
        </w:rPr>
      </w:pPr>
      <w:bookmarkStart w:id="24" w:name="_Toc13744"/>
      <w:r>
        <w:rPr>
          <w:rFonts w:hint="eastAsia" w:ascii="微软雅黑 Light" w:hAnsi="微软雅黑 Light" w:eastAsia="微软雅黑 Light"/>
          <w:lang w:val="en-US" w:eastAsia="zh-CN"/>
        </w:rPr>
        <w:t>第三章、</w:t>
      </w:r>
      <w:r>
        <w:rPr>
          <w:rFonts w:hint="eastAsia" w:ascii="微软雅黑 Light" w:hAnsi="微软雅黑 Light" w:eastAsia="微软雅黑 Light"/>
        </w:rPr>
        <w:t>养殖系统综合管理云平台</w:t>
      </w:r>
      <w:bookmarkEnd w:id="24"/>
    </w:p>
    <w:p>
      <w:pPr>
        <w:pStyle w:val="3"/>
        <w:rPr>
          <w:rFonts w:ascii="微软雅黑 Light" w:hAnsi="微软雅黑 Light" w:eastAsia="微软雅黑 Light"/>
        </w:rPr>
      </w:pPr>
      <w:bookmarkStart w:id="25" w:name="_Toc1048"/>
      <w:r>
        <w:rPr>
          <w:rFonts w:hint="eastAsia" w:ascii="微软雅黑 Light" w:hAnsi="微软雅黑 Light" w:eastAsia="微软雅黑 Light"/>
          <w:lang w:val="en-US" w:eastAsia="zh-CN"/>
        </w:rPr>
        <w:t>3</w:t>
      </w:r>
      <w:r>
        <w:rPr>
          <w:rFonts w:hint="eastAsia" w:ascii="微软雅黑 Light" w:hAnsi="微软雅黑 Light" w:eastAsia="微软雅黑 Light"/>
        </w:rPr>
        <w:t>.1平台介绍</w:t>
      </w:r>
      <w:bookmarkEnd w:id="25"/>
    </w:p>
    <w:p>
      <w:pPr>
        <w:ind w:firstLine="420"/>
        <w:rPr>
          <w:rFonts w:ascii="微软雅黑 Light" w:hAnsi="微软雅黑 Light" w:eastAsia="微软雅黑 Light"/>
        </w:rPr>
      </w:pPr>
      <w:r>
        <w:rPr>
          <w:rFonts w:hint="eastAsia" w:ascii="微软雅黑 Light" w:hAnsi="微软雅黑 Light" w:eastAsia="微软雅黑 Light"/>
        </w:rPr>
        <w:t>养殖综合管理云平台建立起基于物联网技术的中央监控与管理计算机系统。中央监控与管理系统由中央监控计算机、智能环境与计算机网络系统等组成。</w:t>
      </w:r>
    </w:p>
    <w:p>
      <w:pPr>
        <w:ind w:firstLine="420"/>
        <w:textAlignment w:val="baseline"/>
        <w:rPr>
          <w:rFonts w:ascii="微软雅黑 Light" w:hAnsi="微软雅黑 Light" w:eastAsia="微软雅黑 Light"/>
          <w:szCs w:val="21"/>
        </w:rPr>
      </w:pPr>
      <w:r>
        <w:rPr>
          <w:rFonts w:hint="eastAsia" w:ascii="微软雅黑 Light" w:hAnsi="微软雅黑 Light" w:eastAsia="微软雅黑 Light"/>
        </w:rPr>
        <w:t>该中央监控与管理系统通过网络系统，建立智能生产管理数据库，包括养殖生长状况、健康防疫状况、生产情况的养殖数据库。系统将对数据适时处理，生成不同专题图表，以利于作业管理人员进行智能分析和生产决策，指导生产作业。</w:t>
      </w:r>
    </w:p>
    <w:p>
      <w:pPr>
        <w:ind w:firstLine="420"/>
        <w:textAlignment w:val="baseline"/>
        <w:rPr>
          <w:rFonts w:ascii="微软雅黑 Light" w:hAnsi="微软雅黑 Light" w:eastAsia="微软雅黑 Light"/>
          <w:szCs w:val="21"/>
        </w:rPr>
      </w:pPr>
      <w:r>
        <w:rPr>
          <w:rFonts w:hint="eastAsia" w:ascii="微软雅黑 Light" w:hAnsi="微软雅黑 Light" w:eastAsia="微软雅黑 Light"/>
          <w:szCs w:val="21"/>
        </w:rPr>
        <w:t>本监控系统具有完善的权限分级和管辖分区等等功能，无限级权限设定，根据要求自由组合权限。用户操作具有完善的日志记录，方便查看操作记录，处理事故责任等等。</w:t>
      </w:r>
    </w:p>
    <w:p>
      <w:pPr>
        <w:ind w:firstLine="420"/>
        <w:textAlignment w:val="baseline"/>
        <w:rPr>
          <w:rFonts w:ascii="微软雅黑 Light" w:hAnsi="微软雅黑 Light" w:eastAsia="微软雅黑 Light"/>
          <w:szCs w:val="21"/>
        </w:rPr>
      </w:pPr>
      <w:r>
        <w:rPr>
          <w:rFonts w:hint="eastAsia" w:ascii="微软雅黑 Light" w:hAnsi="微软雅黑 Light" w:eastAsia="微软雅黑 Light"/>
          <w:szCs w:val="21"/>
        </w:rPr>
        <w:t>完善的报表统计管理功能，可以生成详细的数据记录报表，告警记录表，发信记录表等等，并且具备报表分析指导功能。导出格式为EXCEL。可以生成实时曲线，历史曲线，柱状图比较等等。数据存储实现大于1年，监控数据防篡改。</w:t>
      </w:r>
    </w:p>
    <w:p>
      <w:pPr>
        <w:ind w:firstLine="420"/>
        <w:textAlignment w:val="baseline"/>
        <w:rPr>
          <w:rFonts w:hint="eastAsia" w:ascii="微软雅黑 Light" w:hAnsi="微软雅黑 Light" w:eastAsia="微软雅黑 Light"/>
          <w:szCs w:val="21"/>
        </w:rPr>
      </w:pPr>
      <w:r>
        <w:rPr>
          <w:rFonts w:hint="eastAsia" w:ascii="微软雅黑 Light" w:hAnsi="微软雅黑 Light" w:eastAsia="微软雅黑 Light"/>
          <w:szCs w:val="21"/>
        </w:rPr>
        <w:t>本监控系统具有运维管理模块，可以编排计划任务，对故障处理进行指导，并且具备故障的统计分析功能，对运行状态、维护方向提供科学指导。支持通过语音，邮件，短信等定时或者计划提醒重要事件的功能。</w:t>
      </w:r>
    </w:p>
    <w:p>
      <w:pPr>
        <w:ind w:left="0" w:leftChars="0" w:firstLine="0" w:firstLineChars="0"/>
        <w:textAlignment w:val="baseline"/>
        <w:rPr>
          <w:rFonts w:hint="eastAsia" w:ascii="微软雅黑 Light" w:hAnsi="微软雅黑 Light" w:eastAsia="微软雅黑 Light"/>
          <w:szCs w:val="21"/>
          <w:lang w:eastAsia="zh-CN"/>
        </w:rPr>
      </w:pPr>
      <w:r>
        <w:rPr>
          <w:rFonts w:hint="eastAsia" w:ascii="微软雅黑 Light" w:hAnsi="微软雅黑 Light" w:eastAsia="微软雅黑 Light"/>
          <w:szCs w:val="21"/>
          <w:lang w:eastAsia="zh-CN"/>
        </w:rPr>
        <w:drawing>
          <wp:inline distT="0" distB="0" distL="114300" distR="114300">
            <wp:extent cx="6055360" cy="6151245"/>
            <wp:effectExtent l="0" t="0" r="2540" b="1905"/>
            <wp:docPr id="12" name="图片 12" descr="通微农云软件平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通微农云软件平台"/>
                    <pic:cNvPicPr>
                      <a:picLocks noChangeAspect="1"/>
                    </pic:cNvPicPr>
                  </pic:nvPicPr>
                  <pic:blipFill>
                    <a:blip r:embed="rId29"/>
                    <a:srcRect l="15272" r="16049"/>
                    <a:stretch>
                      <a:fillRect/>
                    </a:stretch>
                  </pic:blipFill>
                  <pic:spPr>
                    <a:xfrm>
                      <a:off x="0" y="0"/>
                      <a:ext cx="6055360" cy="6151245"/>
                    </a:xfrm>
                    <a:prstGeom prst="rect">
                      <a:avLst/>
                    </a:prstGeom>
                  </pic:spPr>
                </pic:pic>
              </a:graphicData>
            </a:graphic>
          </wp:inline>
        </w:drawing>
      </w:r>
    </w:p>
    <w:p>
      <w:pPr>
        <w:ind w:firstLine="0" w:firstLineChars="0"/>
        <w:rPr>
          <w:rFonts w:ascii="微软雅黑 Light" w:hAnsi="微软雅黑 Light" w:eastAsia="微软雅黑 Light"/>
        </w:rPr>
      </w:pPr>
    </w:p>
    <w:p>
      <w:pPr>
        <w:pStyle w:val="3"/>
        <w:ind w:firstLine="560"/>
        <w:rPr>
          <w:rFonts w:ascii="微软雅黑 Light" w:hAnsi="微软雅黑 Light" w:eastAsia="微软雅黑 Light"/>
        </w:rPr>
      </w:pPr>
      <w:bookmarkStart w:id="26" w:name="_Toc5753"/>
      <w:r>
        <w:rPr>
          <w:rFonts w:hint="eastAsia" w:ascii="微软雅黑 Light" w:hAnsi="微软雅黑 Light" w:eastAsia="微软雅黑 Light"/>
          <w:lang w:val="en-US" w:eastAsia="zh-CN"/>
        </w:rPr>
        <w:t>3</w:t>
      </w:r>
      <w:r>
        <w:rPr>
          <w:rFonts w:hint="eastAsia" w:ascii="微软雅黑 Light" w:hAnsi="微软雅黑 Light" w:eastAsia="微软雅黑 Light"/>
        </w:rPr>
        <w:t>.2功能介绍</w:t>
      </w:r>
      <w:bookmarkEnd w:id="26"/>
    </w:p>
    <w:p>
      <w:pPr>
        <w:pStyle w:val="4"/>
        <w:ind w:firstLine="480"/>
        <w:rPr>
          <w:rFonts w:ascii="微软雅黑 Light" w:hAnsi="微软雅黑 Light" w:eastAsia="微软雅黑 Light"/>
        </w:rPr>
      </w:pPr>
      <w:bookmarkStart w:id="27" w:name="_Toc17405"/>
      <w:r>
        <w:rPr>
          <w:rFonts w:hint="eastAsia" w:ascii="微软雅黑 Light" w:hAnsi="微软雅黑 Light" w:eastAsia="微软雅黑 Light"/>
          <w:lang w:val="en-US" w:eastAsia="zh-CN"/>
        </w:rPr>
        <w:t>3</w:t>
      </w:r>
      <w:r>
        <w:rPr>
          <w:rFonts w:hint="eastAsia" w:ascii="微软雅黑 Light" w:hAnsi="微软雅黑 Light" w:eastAsia="微软雅黑 Light"/>
        </w:rPr>
        <w:t>.2.1集中处理数据</w:t>
      </w:r>
      <w:bookmarkEnd w:id="27"/>
    </w:p>
    <w:p>
      <w:pPr>
        <w:ind w:firstLine="420"/>
        <w:rPr>
          <w:rFonts w:ascii="微软雅黑 Light" w:hAnsi="微软雅黑 Light" w:eastAsia="微软雅黑 Light"/>
          <w:szCs w:val="21"/>
        </w:rPr>
      </w:pPr>
      <w:r>
        <w:rPr>
          <w:rFonts w:hint="eastAsia" w:ascii="微软雅黑 Light" w:hAnsi="微软雅黑 Light" w:eastAsia="微软雅黑 Light"/>
        </w:rPr>
        <w:t>养殖综合管理系统中，所有的生产管理数据均由集中监控管理软件处理。在软件界面中，可以清晰的了解的每个养殖区域的生猪生长情况，数据可以通过图形化界面、列表和曲线的方式反映，</w:t>
      </w:r>
      <w:r>
        <w:rPr>
          <w:rFonts w:hint="eastAsia" w:ascii="微软雅黑 Light" w:hAnsi="微软雅黑 Light" w:eastAsia="微软雅黑 Light"/>
          <w:szCs w:val="21"/>
        </w:rPr>
        <w:t>图形化界面的优势在于让用户直观看到数据和传感器相对位置，列表则更利于用户对数据进行对比。</w:t>
      </w:r>
    </w:p>
    <w:p>
      <w:pPr>
        <w:ind w:firstLine="0" w:firstLineChars="0"/>
        <w:jc w:val="center"/>
        <w:rPr>
          <w:rFonts w:ascii="微软雅黑 Light" w:hAnsi="微软雅黑 Light" w:eastAsia="微软雅黑 Light"/>
          <w:szCs w:val="21"/>
        </w:rPr>
      </w:pPr>
      <w:r>
        <w:rPr>
          <w:rFonts w:ascii="微软雅黑 Light" w:hAnsi="微软雅黑 Light" w:eastAsia="微软雅黑 Light"/>
          <w:szCs w:val="21"/>
        </w:rPr>
        <w:drawing>
          <wp:inline distT="0" distB="0" distL="0" distR="0">
            <wp:extent cx="5278120" cy="2778760"/>
            <wp:effectExtent l="19050" t="0" r="0" b="0"/>
            <wp:docPr id="13" name="图片 12" descr="养猪场实时数据.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descr="养猪场实时数据.png"/>
                    <pic:cNvPicPr>
                      <a:picLocks noChangeAspect="1"/>
                    </pic:cNvPicPr>
                  </pic:nvPicPr>
                  <pic:blipFill>
                    <a:blip r:embed="rId30" cstate="print"/>
                    <a:stretch>
                      <a:fillRect/>
                    </a:stretch>
                  </pic:blipFill>
                  <pic:spPr>
                    <a:xfrm>
                      <a:off x="0" y="0"/>
                      <a:ext cx="5278120" cy="2778760"/>
                    </a:xfrm>
                    <a:prstGeom prst="rect">
                      <a:avLst/>
                    </a:prstGeom>
                  </pic:spPr>
                </pic:pic>
              </a:graphicData>
            </a:graphic>
          </wp:inline>
        </w:drawing>
      </w:r>
    </w:p>
    <w:p>
      <w:pPr>
        <w:pStyle w:val="4"/>
        <w:ind w:firstLine="480"/>
        <w:rPr>
          <w:rFonts w:ascii="微软雅黑 Light" w:hAnsi="微软雅黑 Light" w:eastAsia="微软雅黑 Light"/>
        </w:rPr>
      </w:pPr>
      <w:bookmarkStart w:id="28" w:name="_Toc13614"/>
      <w:r>
        <w:rPr>
          <w:rFonts w:hint="eastAsia" w:ascii="微软雅黑 Light" w:hAnsi="微软雅黑 Light" w:eastAsia="微软雅黑 Light"/>
          <w:lang w:val="en-US" w:eastAsia="zh-CN"/>
        </w:rPr>
        <w:t>3</w:t>
      </w:r>
      <w:r>
        <w:rPr>
          <w:rFonts w:hint="eastAsia" w:ascii="微软雅黑 Light" w:hAnsi="微软雅黑 Light" w:eastAsia="微软雅黑 Light"/>
        </w:rPr>
        <w:t>.2.2历史数据记录、导出</w:t>
      </w:r>
      <w:bookmarkEnd w:id="28"/>
    </w:p>
    <w:p>
      <w:pPr>
        <w:ind w:firstLine="420"/>
        <w:rPr>
          <w:rFonts w:ascii="微软雅黑 Light" w:hAnsi="微软雅黑 Light" w:eastAsia="微软雅黑 Light"/>
        </w:rPr>
      </w:pPr>
      <w:r>
        <w:rPr>
          <w:rFonts w:hint="eastAsia" w:ascii="微软雅黑 Light" w:hAnsi="微软雅黑 Light" w:eastAsia="微软雅黑 Light"/>
        </w:rPr>
        <w:t>在生猪</w:t>
      </w:r>
      <w:r>
        <w:rPr>
          <w:rFonts w:hint="eastAsia" w:ascii="微软雅黑 Light" w:hAnsi="微软雅黑 Light" w:eastAsia="微软雅黑 Light"/>
          <w:lang w:eastAsia="zh-CN"/>
        </w:rPr>
        <w:t>养殖</w:t>
      </w:r>
      <w:r>
        <w:rPr>
          <w:rFonts w:hint="eastAsia" w:ascii="微软雅黑 Light" w:hAnsi="微软雅黑 Light" w:eastAsia="微软雅黑 Light"/>
        </w:rPr>
        <w:t>中，系统会记录各个养殖舍的环境情况，以时间为轴线，记录养殖舍空气温湿度情况，以此数据为参考，为生殖养殖提供合适的环境温湿度参考。</w:t>
      </w:r>
    </w:p>
    <w:p>
      <w:pPr>
        <w:ind w:firstLine="174" w:firstLineChars="83"/>
        <w:jc w:val="center"/>
        <w:rPr>
          <w:rFonts w:ascii="微软雅黑 Light" w:hAnsi="微软雅黑 Light" w:eastAsia="微软雅黑 Light"/>
        </w:rPr>
      </w:pPr>
      <w:r>
        <w:rPr>
          <w:rFonts w:ascii="微软雅黑 Light" w:hAnsi="微软雅黑 Light" w:eastAsia="微软雅黑 Light"/>
        </w:rPr>
        <w:drawing>
          <wp:inline distT="0" distB="0" distL="0" distR="0">
            <wp:extent cx="5278120" cy="2306320"/>
            <wp:effectExtent l="19050" t="0" r="0" b="0"/>
            <wp:docPr id="14" name="图片 13" descr="运行状态报表.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descr="运行状态报表.png"/>
                    <pic:cNvPicPr>
                      <a:picLocks noChangeAspect="1"/>
                    </pic:cNvPicPr>
                  </pic:nvPicPr>
                  <pic:blipFill>
                    <a:blip r:embed="rId31" cstate="print"/>
                    <a:stretch>
                      <a:fillRect/>
                    </a:stretch>
                  </pic:blipFill>
                  <pic:spPr>
                    <a:xfrm>
                      <a:off x="0" y="0"/>
                      <a:ext cx="5278120" cy="2306320"/>
                    </a:xfrm>
                    <a:prstGeom prst="rect">
                      <a:avLst/>
                    </a:prstGeom>
                  </pic:spPr>
                </pic:pic>
              </a:graphicData>
            </a:graphic>
          </wp:inline>
        </w:drawing>
      </w:r>
    </w:p>
    <w:p>
      <w:pPr>
        <w:ind w:firstLine="0" w:firstLineChars="0"/>
        <w:jc w:val="center"/>
        <w:rPr>
          <w:rFonts w:ascii="微软雅黑 Light" w:hAnsi="微软雅黑 Light" w:eastAsia="微软雅黑 Light"/>
        </w:rPr>
      </w:pPr>
    </w:p>
    <w:p>
      <w:pPr>
        <w:pStyle w:val="4"/>
        <w:ind w:firstLine="480"/>
        <w:rPr>
          <w:rFonts w:ascii="微软雅黑 Light" w:hAnsi="微软雅黑 Light" w:eastAsia="微软雅黑 Light"/>
        </w:rPr>
      </w:pPr>
      <w:bookmarkStart w:id="29" w:name="_Toc15697"/>
      <w:r>
        <w:rPr>
          <w:rFonts w:hint="eastAsia" w:ascii="微软雅黑 Light" w:hAnsi="微软雅黑 Light" w:eastAsia="微软雅黑 Light"/>
          <w:lang w:val="en-US" w:eastAsia="zh-CN"/>
        </w:rPr>
        <w:t>3</w:t>
      </w:r>
      <w:r>
        <w:rPr>
          <w:rFonts w:hint="eastAsia" w:ascii="微软雅黑 Light" w:hAnsi="微软雅黑 Light" w:eastAsia="微软雅黑 Light"/>
        </w:rPr>
        <w:t>.2.3管理权限</w:t>
      </w:r>
      <w:bookmarkEnd w:id="29"/>
    </w:p>
    <w:p>
      <w:pPr>
        <w:ind w:firstLine="420"/>
        <w:textAlignment w:val="baseline"/>
        <w:rPr>
          <w:rFonts w:ascii="微软雅黑 Light" w:hAnsi="微软雅黑 Light" w:eastAsia="微软雅黑 Light"/>
          <w:szCs w:val="21"/>
        </w:rPr>
      </w:pPr>
      <w:r>
        <w:rPr>
          <w:rFonts w:hint="eastAsia" w:ascii="微软雅黑 Light" w:hAnsi="微软雅黑 Light" w:eastAsia="微软雅黑 Light"/>
          <w:szCs w:val="21"/>
        </w:rPr>
        <w:t>涉及的管理人员权限和工作范畴也是有所区别。</w:t>
      </w:r>
      <w:r>
        <w:rPr>
          <w:rFonts w:hint="eastAsia" w:ascii="微软雅黑 Light" w:hAnsi="微软雅黑 Light" w:eastAsia="微软雅黑 Light"/>
          <w:szCs w:val="21"/>
          <w:lang w:eastAsia="zh-CN"/>
        </w:rPr>
        <w:t>通微</w:t>
      </w:r>
      <w:r>
        <w:rPr>
          <w:rFonts w:hint="eastAsia" w:ascii="微软雅黑 Light" w:hAnsi="微软雅黑 Light" w:eastAsia="微软雅黑 Light"/>
          <w:szCs w:val="21"/>
        </w:rPr>
        <w:t>联网集中监控系统可以针对不同的管理人员划分相应的管理权限，管理人员只能通过登录密码查看到相应权限的数据和报警信息。针对多个养殖区域，根据实际的管理权责划分相应的管理权限。</w:t>
      </w:r>
    </w:p>
    <w:p>
      <w:pPr>
        <w:ind w:firstLine="0" w:firstLineChars="0"/>
        <w:jc w:val="center"/>
        <w:textAlignment w:val="baseline"/>
        <w:rPr>
          <w:rFonts w:ascii="微软雅黑 Light" w:hAnsi="微软雅黑 Light" w:eastAsia="微软雅黑 Light"/>
          <w:szCs w:val="21"/>
        </w:rPr>
      </w:pPr>
      <w:r>
        <w:rPr>
          <w:rFonts w:ascii="微软雅黑 Light" w:hAnsi="微软雅黑 Light" w:eastAsia="微软雅黑 Light"/>
          <w:szCs w:val="21"/>
        </w:rPr>
        <w:drawing>
          <wp:inline distT="0" distB="0" distL="0" distR="0">
            <wp:extent cx="5278120" cy="2329815"/>
            <wp:effectExtent l="19050" t="0" r="0" b="0"/>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noChangeArrowheads="1"/>
                    </pic:cNvPicPr>
                  </pic:nvPicPr>
                  <pic:blipFill>
                    <a:blip r:embed="rId32" cstate="print"/>
                    <a:srcRect/>
                    <a:stretch>
                      <a:fillRect/>
                    </a:stretch>
                  </pic:blipFill>
                  <pic:spPr>
                    <a:xfrm>
                      <a:off x="0" y="0"/>
                      <a:ext cx="5278120" cy="2330102"/>
                    </a:xfrm>
                    <a:prstGeom prst="rect">
                      <a:avLst/>
                    </a:prstGeom>
                    <a:noFill/>
                    <a:ln w="9525">
                      <a:noFill/>
                      <a:miter lim="800000"/>
                      <a:headEnd/>
                      <a:tailEnd/>
                    </a:ln>
                  </pic:spPr>
                </pic:pic>
              </a:graphicData>
            </a:graphic>
          </wp:inline>
        </w:drawing>
      </w:r>
    </w:p>
    <w:p>
      <w:pPr>
        <w:ind w:firstLine="0" w:firstLineChars="0"/>
        <w:jc w:val="center"/>
        <w:textAlignment w:val="baseline"/>
        <w:rPr>
          <w:rFonts w:ascii="微软雅黑 Light" w:hAnsi="微软雅黑 Light" w:eastAsia="微软雅黑 Light"/>
          <w:szCs w:val="21"/>
        </w:rPr>
      </w:pPr>
    </w:p>
    <w:p>
      <w:pPr>
        <w:pStyle w:val="4"/>
        <w:ind w:firstLine="480"/>
        <w:rPr>
          <w:rFonts w:ascii="微软雅黑 Light" w:hAnsi="微软雅黑 Light" w:eastAsia="微软雅黑 Light"/>
        </w:rPr>
      </w:pPr>
      <w:bookmarkStart w:id="30" w:name="_Toc30450"/>
      <w:r>
        <w:rPr>
          <w:rFonts w:hint="eastAsia" w:ascii="微软雅黑 Light" w:hAnsi="微软雅黑 Light" w:eastAsia="微软雅黑 Light"/>
          <w:lang w:val="en-US" w:eastAsia="zh-CN"/>
        </w:rPr>
        <w:t>3</w:t>
      </w:r>
      <w:r>
        <w:rPr>
          <w:rFonts w:hint="eastAsia" w:ascii="微软雅黑 Light" w:hAnsi="微软雅黑 Light" w:eastAsia="微软雅黑 Light"/>
        </w:rPr>
        <w:t>.2.4报警信息处理及联动控制</w:t>
      </w:r>
      <w:bookmarkEnd w:id="30"/>
    </w:p>
    <w:p>
      <w:pPr>
        <w:ind w:firstLine="0" w:firstLineChars="0"/>
        <w:rPr>
          <w:rFonts w:ascii="微软雅黑 Light" w:hAnsi="微软雅黑 Light" w:eastAsia="微软雅黑 Light"/>
        </w:rPr>
      </w:pPr>
      <w:r>
        <w:rPr>
          <w:rFonts w:hint="eastAsia" w:ascii="微软雅黑 Light" w:hAnsi="微软雅黑 Light" w:eastAsia="微软雅黑 Light"/>
        </w:rPr>
        <w:t>在养殖舍内，可以对环境的温湿度等环境数值进行设定，设定的告警级别可以分为多个等级，当室内的环境温室度超过阀值设定时候，系统会进行预警，提醒用户进行调控，当超出阀值时候，系统会自动进行控制风机等进行环境的调控，正常后关闭设备。报警信息可以通过短信、电话、邮件、手机app端通知。</w:t>
      </w:r>
    </w:p>
    <w:p>
      <w:pPr>
        <w:ind w:firstLine="0" w:firstLineChars="0"/>
        <w:rPr>
          <w:rFonts w:ascii="微软雅黑 Light" w:hAnsi="微软雅黑 Light" w:eastAsia="微软雅黑 Light"/>
        </w:rPr>
      </w:pPr>
      <w:r>
        <w:rPr>
          <w:rFonts w:ascii="微软雅黑 Light" w:hAnsi="微软雅黑 Light" w:eastAsia="微软雅黑 Light"/>
        </w:rPr>
        <w:drawing>
          <wp:inline distT="0" distB="0" distL="0" distR="0">
            <wp:extent cx="5278120" cy="2309495"/>
            <wp:effectExtent l="19050" t="0" r="0" b="0"/>
            <wp:docPr id="25" name="图片 24" descr="实时告警.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descr="实时告警.png"/>
                    <pic:cNvPicPr>
                      <a:picLocks noChangeAspect="1"/>
                    </pic:cNvPicPr>
                  </pic:nvPicPr>
                  <pic:blipFill>
                    <a:blip r:embed="rId33" cstate="print"/>
                    <a:stretch>
                      <a:fillRect/>
                    </a:stretch>
                  </pic:blipFill>
                  <pic:spPr>
                    <a:xfrm>
                      <a:off x="0" y="0"/>
                      <a:ext cx="5278120" cy="2309495"/>
                    </a:xfrm>
                    <a:prstGeom prst="rect">
                      <a:avLst/>
                    </a:prstGeom>
                  </pic:spPr>
                </pic:pic>
              </a:graphicData>
            </a:graphic>
          </wp:inline>
        </w:drawing>
      </w:r>
    </w:p>
    <w:p>
      <w:pPr>
        <w:pStyle w:val="4"/>
        <w:ind w:firstLine="480"/>
        <w:rPr>
          <w:rFonts w:ascii="微软雅黑 Light" w:hAnsi="微软雅黑 Light" w:eastAsia="微软雅黑 Light"/>
        </w:rPr>
      </w:pPr>
      <w:bookmarkStart w:id="31" w:name="_Toc25699"/>
      <w:r>
        <w:rPr>
          <w:rFonts w:hint="eastAsia" w:ascii="微软雅黑 Light" w:hAnsi="微软雅黑 Light" w:eastAsia="微软雅黑 Light"/>
          <w:lang w:val="en-US" w:eastAsia="zh-CN"/>
        </w:rPr>
        <w:t>3</w:t>
      </w:r>
      <w:r>
        <w:rPr>
          <w:rFonts w:hint="eastAsia" w:ascii="微软雅黑 Light" w:hAnsi="微软雅黑 Light" w:eastAsia="微软雅黑 Light"/>
        </w:rPr>
        <w:t>.2.5 视频监控</w:t>
      </w:r>
      <w:bookmarkEnd w:id="31"/>
    </w:p>
    <w:p>
      <w:pPr>
        <w:ind w:firstLine="420"/>
        <w:rPr>
          <w:rFonts w:ascii="微软雅黑 Light" w:hAnsi="微软雅黑 Light" w:eastAsia="微软雅黑 Light"/>
        </w:rPr>
      </w:pPr>
      <w:r>
        <w:rPr>
          <w:rFonts w:hint="eastAsia" w:ascii="微软雅黑 Light" w:hAnsi="微软雅黑 Light" w:eastAsia="微软雅黑 Light"/>
          <w:lang w:eastAsia="zh-CN"/>
        </w:rPr>
        <w:t>通微</w:t>
      </w:r>
      <w:r>
        <w:rPr>
          <w:rFonts w:hint="eastAsia" w:ascii="微软雅黑 Light" w:hAnsi="微软雅黑 Light" w:eastAsia="微软雅黑 Light"/>
        </w:rPr>
        <w:t>的物联云平台可以集成视频监控，用户可以在视频监控功能模块中查看任意养殖场的监控视频，并进行镜头的旋转、缩放等控制功能。</w:t>
      </w:r>
    </w:p>
    <w:p>
      <w:pPr>
        <w:ind w:firstLine="0" w:firstLineChars="0"/>
        <w:rPr>
          <w:rFonts w:ascii="微软雅黑 Light" w:hAnsi="微软雅黑 Light" w:eastAsia="微软雅黑 Light"/>
          <w:b/>
        </w:rPr>
      </w:pPr>
      <w:r>
        <w:rPr>
          <w:rFonts w:ascii="微软雅黑 Light" w:hAnsi="微软雅黑 Light" w:eastAsia="微软雅黑 Light"/>
          <w:b/>
        </w:rPr>
        <w:drawing>
          <wp:inline distT="0" distB="0" distL="0" distR="0">
            <wp:extent cx="5278120" cy="2357120"/>
            <wp:effectExtent l="19050" t="0" r="0" b="0"/>
            <wp:docPr id="26" name="图片 25" descr="视频监控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5" descr="视频监控2.png"/>
                    <pic:cNvPicPr>
                      <a:picLocks noChangeAspect="1"/>
                    </pic:cNvPicPr>
                  </pic:nvPicPr>
                  <pic:blipFill>
                    <a:blip r:embed="rId34" cstate="print"/>
                    <a:stretch>
                      <a:fillRect/>
                    </a:stretch>
                  </pic:blipFill>
                  <pic:spPr>
                    <a:xfrm>
                      <a:off x="0" y="0"/>
                      <a:ext cx="5278120" cy="2357120"/>
                    </a:xfrm>
                    <a:prstGeom prst="rect">
                      <a:avLst/>
                    </a:prstGeom>
                  </pic:spPr>
                </pic:pic>
              </a:graphicData>
            </a:graphic>
          </wp:inline>
        </w:drawing>
      </w:r>
    </w:p>
    <w:p>
      <w:pPr>
        <w:pStyle w:val="4"/>
        <w:ind w:firstLine="480"/>
        <w:rPr>
          <w:rFonts w:ascii="微软雅黑 Light" w:hAnsi="微软雅黑 Light" w:eastAsia="微软雅黑 Light"/>
        </w:rPr>
      </w:pPr>
      <w:bookmarkStart w:id="32" w:name="_Toc23491"/>
      <w:r>
        <w:rPr>
          <w:rFonts w:hint="eastAsia" w:ascii="微软雅黑 Light" w:hAnsi="微软雅黑 Light" w:eastAsia="微软雅黑 Light"/>
          <w:lang w:val="en-US" w:eastAsia="zh-CN"/>
        </w:rPr>
        <w:t>3</w:t>
      </w:r>
      <w:r>
        <w:rPr>
          <w:rFonts w:hint="eastAsia" w:ascii="微软雅黑 Light" w:hAnsi="微软雅黑 Light" w:eastAsia="微软雅黑 Light"/>
        </w:rPr>
        <w:t>.2.6 移动端app</w:t>
      </w:r>
      <w:bookmarkEnd w:id="32"/>
    </w:p>
    <w:p>
      <w:pPr>
        <w:ind w:firstLine="420"/>
        <w:rPr>
          <w:rFonts w:ascii="微软雅黑 Light" w:hAnsi="微软雅黑 Light" w:eastAsia="微软雅黑 Light"/>
        </w:rPr>
      </w:pPr>
      <w:r>
        <w:rPr>
          <w:rFonts w:hint="eastAsia" w:ascii="微软雅黑 Light" w:hAnsi="微软雅黑 Light" w:eastAsia="微软雅黑 Light"/>
          <w:szCs w:val="21"/>
        </w:rPr>
        <w:t>系统具有原生APP接口，支持安卓4.0及以上，使用APP安装包的C/S客户端模式，完成系统远程登陆、浏览、配置等功能。可以方便获取告警提示，查看实时告警信息，浏览各监测量的当前值。并且支持APP的自动更新。手机app的数据通过云服务器下发到手机，由管理中心统一进行管理，</w:t>
      </w:r>
      <w:r>
        <w:rPr>
          <w:rFonts w:hint="eastAsia" w:ascii="微软雅黑 Light" w:hAnsi="微软雅黑 Light" w:eastAsia="微软雅黑 Light"/>
        </w:rPr>
        <w:t>用户可以在任意地点通过手机进行</w:t>
      </w:r>
      <w:r>
        <w:rPr>
          <w:rFonts w:hint="eastAsia" w:ascii="微软雅黑 Light" w:hAnsi="微软雅黑 Light" w:eastAsia="微软雅黑 Light"/>
          <w:lang w:eastAsia="zh-CN"/>
        </w:rPr>
        <w:t>养殖</w:t>
      </w:r>
      <w:r>
        <w:rPr>
          <w:rFonts w:hint="eastAsia" w:ascii="微软雅黑 Light" w:hAnsi="微软雅黑 Light" w:eastAsia="微软雅黑 Light"/>
        </w:rPr>
        <w:t>舍的远程管理和查看。</w:t>
      </w:r>
    </w:p>
    <w:p>
      <w:pPr>
        <w:ind w:firstLine="420"/>
        <w:rPr>
          <w:rFonts w:ascii="微软雅黑 Light" w:hAnsi="微软雅黑 Light" w:eastAsia="微软雅黑 Light"/>
          <w:b/>
        </w:rPr>
      </w:pPr>
      <w:r>
        <w:rPr>
          <w:rFonts w:hint="eastAsia" w:ascii="微软雅黑 Light" w:hAnsi="微软雅黑 Light" w:eastAsia="微软雅黑 Light"/>
          <w:b/>
        </w:rPr>
        <w:t>手机app咨询及告警信息</w:t>
      </w:r>
    </w:p>
    <w:p>
      <w:pPr>
        <w:ind w:firstLine="420"/>
        <w:rPr>
          <w:rFonts w:ascii="微软雅黑 Light" w:hAnsi="微软雅黑 Light" w:eastAsia="微软雅黑 Light"/>
        </w:rPr>
      </w:pPr>
      <w:r>
        <w:rPr>
          <w:rFonts w:ascii="微软雅黑 Light" w:hAnsi="微软雅黑 Light" w:eastAsia="微软雅黑 Light"/>
        </w:rPr>
        <w:t>手机app会不定期的推送一些关于农业养殖方面的咨询信息及市场动态，养殖者可以通过手机app端进行一些养殖也资讯信息的了解，掌握市场最新动态。同时对养殖舍记录的告警信息也可以在手机app端进行查看。</w:t>
      </w:r>
    </w:p>
    <w:p>
      <w:pPr>
        <w:ind w:firstLine="0" w:firstLineChars="0"/>
        <w:rPr>
          <w:rFonts w:ascii="微软雅黑 Light" w:hAnsi="微软雅黑 Light" w:eastAsia="微软雅黑 Light"/>
        </w:rPr>
      </w:pPr>
      <w:r>
        <w:rPr>
          <w:rFonts w:ascii="微软雅黑 Light" w:hAnsi="微软雅黑 Light" w:eastAsia="微软雅黑 Light"/>
        </w:rPr>
        <w:drawing>
          <wp:inline distT="0" distB="0" distL="0" distR="0">
            <wp:extent cx="1650365" cy="2934335"/>
            <wp:effectExtent l="19050" t="0" r="6724" b="0"/>
            <wp:docPr id="28" name="图片 11" descr="登陆@1,5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1" descr="登陆@1,5x.png"/>
                    <pic:cNvPicPr>
                      <a:picLocks noChangeAspect="1"/>
                    </pic:cNvPicPr>
                  </pic:nvPicPr>
                  <pic:blipFill>
                    <a:blip r:embed="rId35" cstate="print"/>
                    <a:stretch>
                      <a:fillRect/>
                    </a:stretch>
                  </pic:blipFill>
                  <pic:spPr>
                    <a:xfrm>
                      <a:off x="0" y="0"/>
                      <a:ext cx="1650437" cy="2934249"/>
                    </a:xfrm>
                    <a:prstGeom prst="rect">
                      <a:avLst/>
                    </a:prstGeom>
                  </pic:spPr>
                </pic:pic>
              </a:graphicData>
            </a:graphic>
          </wp:inline>
        </w:drawing>
      </w:r>
      <w:r>
        <w:rPr>
          <w:rFonts w:ascii="微软雅黑 Light" w:hAnsi="微软雅黑 Light" w:eastAsia="微软雅黑 Light"/>
        </w:rPr>
        <w:drawing>
          <wp:inline distT="0" distB="0" distL="0" distR="0">
            <wp:extent cx="1649095" cy="2932430"/>
            <wp:effectExtent l="19050" t="0" r="7750" b="0"/>
            <wp:docPr id="27" name="图片 5" descr="首页@1,5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5" descr="首页@1,5x.png"/>
                    <pic:cNvPicPr>
                      <a:picLocks noChangeAspect="1"/>
                    </pic:cNvPicPr>
                  </pic:nvPicPr>
                  <pic:blipFill>
                    <a:blip r:embed="rId36" cstate="print"/>
                    <a:stretch>
                      <a:fillRect/>
                    </a:stretch>
                  </pic:blipFill>
                  <pic:spPr>
                    <a:xfrm>
                      <a:off x="0" y="0"/>
                      <a:ext cx="1657699" cy="2947162"/>
                    </a:xfrm>
                    <a:prstGeom prst="rect">
                      <a:avLst/>
                    </a:prstGeom>
                  </pic:spPr>
                </pic:pic>
              </a:graphicData>
            </a:graphic>
          </wp:inline>
        </w:drawing>
      </w:r>
      <w:r>
        <w:rPr>
          <w:rFonts w:hint="eastAsia" w:ascii="微软雅黑 Light" w:hAnsi="微软雅黑 Light" w:eastAsia="微软雅黑 Light"/>
        </w:rPr>
        <w:drawing>
          <wp:inline distT="0" distB="0" distL="0" distR="0">
            <wp:extent cx="1649730" cy="2933700"/>
            <wp:effectExtent l="19050" t="0" r="7037" b="0"/>
            <wp:docPr id="32" name="图片 31" descr="告警记录.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1" descr="告警记录.png"/>
                    <pic:cNvPicPr>
                      <a:picLocks noChangeAspect="1"/>
                    </pic:cNvPicPr>
                  </pic:nvPicPr>
                  <pic:blipFill>
                    <a:blip r:embed="rId37" cstate="print"/>
                    <a:stretch>
                      <a:fillRect/>
                    </a:stretch>
                  </pic:blipFill>
                  <pic:spPr>
                    <a:xfrm>
                      <a:off x="0" y="0"/>
                      <a:ext cx="1659545" cy="2950444"/>
                    </a:xfrm>
                    <a:prstGeom prst="rect">
                      <a:avLst/>
                    </a:prstGeom>
                  </pic:spPr>
                </pic:pic>
              </a:graphicData>
            </a:graphic>
          </wp:inline>
        </w:drawing>
      </w:r>
    </w:p>
    <w:p>
      <w:pPr>
        <w:ind w:firstLine="420"/>
        <w:jc w:val="center"/>
        <w:rPr>
          <w:rFonts w:ascii="微软雅黑 Light" w:hAnsi="微软雅黑 Light" w:eastAsia="微软雅黑 Light"/>
        </w:rPr>
      </w:pPr>
    </w:p>
    <w:p>
      <w:pPr>
        <w:ind w:firstLine="420"/>
        <w:rPr>
          <w:rFonts w:ascii="微软雅黑 Light" w:hAnsi="微软雅黑 Light" w:eastAsia="微软雅黑 Light"/>
          <w:b/>
        </w:rPr>
      </w:pPr>
      <w:r>
        <w:rPr>
          <w:rFonts w:hint="eastAsia" w:ascii="微软雅黑 Light" w:hAnsi="微软雅黑 Light" w:eastAsia="微软雅黑 Light"/>
          <w:b/>
        </w:rPr>
        <w:t>实时数据</w:t>
      </w:r>
    </w:p>
    <w:p>
      <w:pPr>
        <w:ind w:firstLine="420"/>
        <w:rPr>
          <w:rFonts w:ascii="微软雅黑 Light" w:hAnsi="微软雅黑 Light" w:eastAsia="微软雅黑 Light"/>
        </w:rPr>
      </w:pPr>
      <w:r>
        <w:rPr>
          <w:rFonts w:ascii="微软雅黑 Light" w:hAnsi="微软雅黑 Light" w:eastAsia="微软雅黑 Light"/>
        </w:rPr>
        <w:t>手机app端的数据通过云平台下发，用户在手机端就可以随时随地的查看养殖场内的各种信息。数据显示方式多样，有列表和曲线等多种方式显示。</w:t>
      </w:r>
    </w:p>
    <w:p>
      <w:pPr>
        <w:ind w:firstLine="0" w:firstLineChars="0"/>
        <w:jc w:val="center"/>
        <w:rPr>
          <w:rFonts w:ascii="微软雅黑 Light" w:hAnsi="微软雅黑 Light" w:eastAsia="微软雅黑 Light"/>
        </w:rPr>
      </w:pPr>
      <w:r>
        <w:rPr>
          <w:rFonts w:hint="eastAsia" w:ascii="微软雅黑 Light" w:hAnsi="微软雅黑 Light" w:eastAsia="微软雅黑 Light"/>
        </w:rPr>
        <w:drawing>
          <wp:inline distT="0" distB="0" distL="0" distR="0">
            <wp:extent cx="1630680" cy="3009900"/>
            <wp:effectExtent l="19050" t="0" r="7518" b="0"/>
            <wp:docPr id="29" name="图片 2" descr="养猪场环境监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 descr="养猪场环境监测.png"/>
                    <pic:cNvPicPr>
                      <a:picLocks noChangeAspect="1"/>
                    </pic:cNvPicPr>
                  </pic:nvPicPr>
                  <pic:blipFill>
                    <a:blip r:embed="rId38" cstate="print"/>
                    <a:stretch>
                      <a:fillRect/>
                    </a:stretch>
                  </pic:blipFill>
                  <pic:spPr>
                    <a:xfrm>
                      <a:off x="0" y="0"/>
                      <a:ext cx="1631260" cy="3010783"/>
                    </a:xfrm>
                    <a:prstGeom prst="rect">
                      <a:avLst/>
                    </a:prstGeom>
                  </pic:spPr>
                </pic:pic>
              </a:graphicData>
            </a:graphic>
          </wp:inline>
        </w:drawing>
      </w:r>
      <w:r>
        <w:rPr>
          <w:rFonts w:hint="eastAsia" w:ascii="微软雅黑 Light" w:hAnsi="微软雅黑 Light" w:eastAsia="微软雅黑 Light"/>
        </w:rPr>
        <w:t xml:space="preserve"> </w:t>
      </w:r>
      <w:r>
        <w:rPr>
          <w:rFonts w:hint="eastAsia" w:ascii="微软雅黑 Light" w:hAnsi="微软雅黑 Light" w:eastAsia="微软雅黑 Light"/>
        </w:rPr>
        <w:drawing>
          <wp:inline distT="0" distB="0" distL="0" distR="0">
            <wp:extent cx="1630045" cy="3008630"/>
            <wp:effectExtent l="19050" t="0" r="7998" b="0"/>
            <wp:docPr id="30" name="图片 0" descr="养猪场环境监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0" descr="养猪场环境监测.png"/>
                    <pic:cNvPicPr>
                      <a:picLocks noChangeAspect="1"/>
                    </pic:cNvPicPr>
                  </pic:nvPicPr>
                  <pic:blipFill>
                    <a:blip r:embed="rId39" cstate="print"/>
                    <a:stretch>
                      <a:fillRect/>
                    </a:stretch>
                  </pic:blipFill>
                  <pic:spPr>
                    <a:xfrm>
                      <a:off x="0" y="0"/>
                      <a:ext cx="1630635" cy="3009628"/>
                    </a:xfrm>
                    <a:prstGeom prst="rect">
                      <a:avLst/>
                    </a:prstGeom>
                  </pic:spPr>
                </pic:pic>
              </a:graphicData>
            </a:graphic>
          </wp:inline>
        </w:drawing>
      </w:r>
      <w:r>
        <w:rPr>
          <w:rFonts w:hint="eastAsia" w:ascii="微软雅黑 Light" w:hAnsi="微软雅黑 Light" w:eastAsia="微软雅黑 Light"/>
        </w:rPr>
        <w:t xml:space="preserve"> </w:t>
      </w:r>
      <w:r>
        <w:rPr>
          <w:rFonts w:ascii="微软雅黑 Light" w:hAnsi="微软雅黑 Light" w:eastAsia="微软雅黑 Light"/>
        </w:rPr>
        <w:drawing>
          <wp:inline distT="0" distB="0" distL="0" distR="0">
            <wp:extent cx="1694815" cy="3013075"/>
            <wp:effectExtent l="19050" t="0" r="531" b="0"/>
            <wp:docPr id="31" name="图片 30" descr="app数据统计.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0" descr="app数据统计.png"/>
                    <pic:cNvPicPr>
                      <a:picLocks noChangeAspect="1"/>
                    </pic:cNvPicPr>
                  </pic:nvPicPr>
                  <pic:blipFill>
                    <a:blip r:embed="rId40" cstate="print"/>
                    <a:stretch>
                      <a:fillRect/>
                    </a:stretch>
                  </pic:blipFill>
                  <pic:spPr>
                    <a:xfrm>
                      <a:off x="0" y="0"/>
                      <a:ext cx="1695076" cy="3013611"/>
                    </a:xfrm>
                    <a:prstGeom prst="rect">
                      <a:avLst/>
                    </a:prstGeom>
                  </pic:spPr>
                </pic:pic>
              </a:graphicData>
            </a:graphic>
          </wp:inline>
        </w:drawing>
      </w:r>
    </w:p>
    <w:p>
      <w:pPr>
        <w:ind w:firstLine="420"/>
        <w:rPr>
          <w:rFonts w:ascii="微软雅黑 Light" w:hAnsi="微软雅黑 Light" w:eastAsia="微软雅黑 Light"/>
        </w:rPr>
      </w:pPr>
    </w:p>
    <w:p>
      <w:pPr>
        <w:ind w:firstLine="0" w:firstLineChars="0"/>
        <w:rPr>
          <w:rFonts w:ascii="微软雅黑 Light" w:hAnsi="微软雅黑 Light" w:eastAsia="微软雅黑 Light"/>
          <w:szCs w:val="21"/>
        </w:rPr>
      </w:pPr>
    </w:p>
    <w:p>
      <w:pPr>
        <w:ind w:firstLine="0" w:firstLineChars="0"/>
        <w:rPr>
          <w:rFonts w:ascii="微软雅黑 Light" w:hAnsi="微软雅黑 Light" w:eastAsia="微软雅黑 Light"/>
          <w:b/>
          <w:szCs w:val="21"/>
        </w:rPr>
      </w:pPr>
      <w:r>
        <w:rPr>
          <w:rFonts w:hint="eastAsia" w:ascii="微软雅黑 Light" w:hAnsi="微软雅黑 Light" w:eastAsia="微软雅黑 Light"/>
          <w:b/>
          <w:szCs w:val="21"/>
        </w:rPr>
        <w:t>其他功能</w:t>
      </w:r>
    </w:p>
    <w:p>
      <w:pPr>
        <w:pStyle w:val="32"/>
        <w:numPr>
          <w:ilvl w:val="0"/>
          <w:numId w:val="3"/>
        </w:numPr>
        <w:ind w:left="480" w:firstLine="420" w:firstLineChars="200"/>
        <w:rPr>
          <w:rFonts w:ascii="微软雅黑 Light" w:hAnsi="微软雅黑 Light" w:eastAsia="微软雅黑 Light"/>
          <w:szCs w:val="21"/>
        </w:rPr>
      </w:pPr>
      <w:r>
        <w:rPr>
          <w:rFonts w:hint="eastAsia" w:ascii="微软雅黑 Light" w:hAnsi="微软雅黑 Light" w:eastAsia="微软雅黑 Light"/>
          <w:szCs w:val="21"/>
        </w:rPr>
        <w:t>支持配置自动化脚本</w:t>
      </w:r>
    </w:p>
    <w:p>
      <w:pPr>
        <w:pStyle w:val="32"/>
        <w:numPr>
          <w:ilvl w:val="0"/>
          <w:numId w:val="3"/>
        </w:numPr>
        <w:ind w:left="480" w:firstLine="420" w:firstLineChars="200"/>
        <w:rPr>
          <w:rFonts w:ascii="微软雅黑 Light" w:hAnsi="微软雅黑 Light" w:eastAsia="微软雅黑 Light"/>
          <w:szCs w:val="21"/>
        </w:rPr>
      </w:pPr>
      <w:r>
        <w:rPr>
          <w:rFonts w:hint="eastAsia" w:ascii="微软雅黑 Light" w:hAnsi="微软雅黑 Light" w:eastAsia="微软雅黑 Light"/>
          <w:szCs w:val="21"/>
        </w:rPr>
        <w:t>支持远程执行自动化脚本</w:t>
      </w:r>
    </w:p>
    <w:p>
      <w:pPr>
        <w:pStyle w:val="32"/>
        <w:numPr>
          <w:ilvl w:val="0"/>
          <w:numId w:val="3"/>
        </w:numPr>
        <w:ind w:left="480" w:firstLine="420" w:firstLineChars="200"/>
        <w:rPr>
          <w:rFonts w:ascii="微软雅黑 Light" w:hAnsi="微软雅黑 Light" w:eastAsia="微软雅黑 Light"/>
          <w:szCs w:val="21"/>
        </w:rPr>
      </w:pPr>
      <w:r>
        <w:rPr>
          <w:rFonts w:hint="eastAsia" w:ascii="微软雅黑 Light" w:hAnsi="微软雅黑 Light" w:eastAsia="微软雅黑 Light"/>
          <w:szCs w:val="21"/>
        </w:rPr>
        <w:t>支持以数据为依据的自动化任务</w:t>
      </w:r>
    </w:p>
    <w:p>
      <w:pPr>
        <w:pStyle w:val="32"/>
        <w:numPr>
          <w:ilvl w:val="0"/>
          <w:numId w:val="3"/>
        </w:numPr>
        <w:ind w:left="480" w:firstLine="420" w:firstLineChars="200"/>
        <w:rPr>
          <w:rFonts w:ascii="微软雅黑 Light" w:hAnsi="微软雅黑 Light" w:eastAsia="微软雅黑 Light"/>
          <w:szCs w:val="21"/>
        </w:rPr>
      </w:pPr>
      <w:r>
        <w:rPr>
          <w:rFonts w:hint="eastAsia" w:ascii="微软雅黑 Light" w:hAnsi="微软雅黑 Light" w:eastAsia="微软雅黑 Light"/>
          <w:szCs w:val="21"/>
        </w:rPr>
        <w:t>支持以时间为依据的自动化任务</w:t>
      </w:r>
    </w:p>
    <w:p>
      <w:pPr>
        <w:pStyle w:val="32"/>
        <w:numPr>
          <w:ilvl w:val="0"/>
          <w:numId w:val="3"/>
        </w:numPr>
        <w:ind w:left="480" w:firstLine="420" w:firstLineChars="200"/>
        <w:rPr>
          <w:rFonts w:ascii="微软雅黑 Light" w:hAnsi="微软雅黑 Light" w:eastAsia="微软雅黑 Light"/>
          <w:szCs w:val="21"/>
        </w:rPr>
      </w:pPr>
      <w:r>
        <w:rPr>
          <w:rFonts w:hint="eastAsia" w:ascii="微软雅黑 Light" w:hAnsi="微软雅黑 Light" w:eastAsia="微软雅黑 Light"/>
          <w:szCs w:val="21"/>
        </w:rPr>
        <w:t>支持区域管理和人员管理</w:t>
      </w:r>
    </w:p>
    <w:p>
      <w:pPr>
        <w:pStyle w:val="32"/>
        <w:numPr>
          <w:ilvl w:val="0"/>
          <w:numId w:val="3"/>
        </w:numPr>
        <w:ind w:left="480" w:firstLine="420" w:firstLineChars="200"/>
        <w:rPr>
          <w:rFonts w:ascii="微软雅黑 Light" w:hAnsi="微软雅黑 Light" w:eastAsia="微软雅黑 Light"/>
          <w:szCs w:val="21"/>
        </w:rPr>
      </w:pPr>
      <w:r>
        <w:rPr>
          <w:rFonts w:hint="eastAsia" w:ascii="微软雅黑 Light" w:hAnsi="微软雅黑 Light" w:eastAsia="微软雅黑 Light"/>
          <w:szCs w:val="21"/>
        </w:rPr>
        <w:t>支持标准生产曲线参数录入</w:t>
      </w:r>
    </w:p>
    <w:p>
      <w:pPr>
        <w:pStyle w:val="32"/>
        <w:numPr>
          <w:ilvl w:val="0"/>
          <w:numId w:val="3"/>
        </w:numPr>
        <w:ind w:left="480" w:firstLine="420" w:firstLineChars="200"/>
        <w:rPr>
          <w:rFonts w:ascii="微软雅黑 Light" w:hAnsi="微软雅黑 Light" w:eastAsia="微软雅黑 Light"/>
          <w:szCs w:val="21"/>
        </w:rPr>
      </w:pPr>
      <w:r>
        <w:rPr>
          <w:rFonts w:hint="eastAsia" w:ascii="微软雅黑 Light" w:hAnsi="微软雅黑 Light" w:eastAsia="微软雅黑 Light"/>
          <w:szCs w:val="21"/>
        </w:rPr>
        <w:t>支持查看摄像头视频</w:t>
      </w:r>
    </w:p>
    <w:p>
      <w:pPr>
        <w:pStyle w:val="32"/>
        <w:numPr>
          <w:ilvl w:val="0"/>
          <w:numId w:val="3"/>
        </w:numPr>
        <w:ind w:left="480" w:firstLine="420" w:firstLineChars="200"/>
        <w:rPr>
          <w:rFonts w:ascii="微软雅黑 Light" w:hAnsi="微软雅黑 Light" w:eastAsia="微软雅黑 Light"/>
          <w:szCs w:val="21"/>
        </w:rPr>
      </w:pPr>
      <w:r>
        <w:rPr>
          <w:rFonts w:hint="eastAsia" w:ascii="微软雅黑 Light" w:hAnsi="微软雅黑 Light" w:eastAsia="微软雅黑 Light"/>
          <w:szCs w:val="21"/>
        </w:rPr>
        <w:t>支持查看所有传感器数据</w:t>
      </w:r>
    </w:p>
    <w:p>
      <w:pPr>
        <w:pStyle w:val="32"/>
        <w:numPr>
          <w:ilvl w:val="0"/>
          <w:numId w:val="3"/>
        </w:numPr>
        <w:ind w:left="480" w:firstLine="480"/>
        <w:rPr>
          <w:rFonts w:ascii="微软雅黑 Light" w:hAnsi="微软雅黑 Light" w:eastAsia="微软雅黑 Light"/>
          <w:szCs w:val="21"/>
        </w:rPr>
      </w:pPr>
      <w:r>
        <w:rPr>
          <w:rFonts w:hint="eastAsia" w:ascii="微软雅黑 Light" w:hAnsi="微软雅黑 Light" w:eastAsia="微软雅黑 Light"/>
          <w:szCs w:val="21"/>
        </w:rPr>
        <w:t>支持查看所有传感器历史数据</w:t>
      </w:r>
    </w:p>
    <w:p>
      <w:pPr>
        <w:rPr>
          <w:rFonts w:hint="eastAsia" w:ascii="微软雅黑 Light" w:hAnsi="微软雅黑 Light" w:eastAsia="微软雅黑 Light"/>
          <w:lang w:val="en-US" w:eastAsia="zh-CN"/>
        </w:rPr>
      </w:pPr>
      <w:r>
        <w:rPr>
          <w:rFonts w:hint="eastAsia" w:ascii="微软雅黑 Light" w:hAnsi="微软雅黑 Light" w:eastAsia="微软雅黑 Light"/>
          <w:lang w:val="en-US" w:eastAsia="zh-CN"/>
        </w:rPr>
        <w:br w:type="page"/>
      </w:r>
    </w:p>
    <w:p>
      <w:pPr>
        <w:pStyle w:val="2"/>
        <w:numPr>
          <w:ilvl w:val="0"/>
          <w:numId w:val="0"/>
        </w:numPr>
        <w:jc w:val="both"/>
        <w:rPr>
          <w:rFonts w:hint="eastAsia" w:ascii="微软雅黑 Light" w:hAnsi="微软雅黑 Light" w:eastAsia="微软雅黑 Light"/>
          <w:lang w:val="en-US" w:eastAsia="zh-CN"/>
        </w:rPr>
      </w:pPr>
      <w:bookmarkStart w:id="33" w:name="_Toc19063"/>
      <w:r>
        <w:rPr>
          <w:rFonts w:hint="eastAsia" w:ascii="微软雅黑 Light" w:hAnsi="微软雅黑 Light" w:eastAsia="微软雅黑 Light"/>
          <w:lang w:val="en-US" w:eastAsia="zh-CN"/>
        </w:rPr>
        <w:t>第四章、主要产品介绍</w:t>
      </w:r>
      <w:bookmarkEnd w:id="33"/>
    </w:p>
    <w:p>
      <w:pPr>
        <w:pStyle w:val="3"/>
        <w:rPr>
          <w:rFonts w:hint="default" w:ascii="微软雅黑 Light" w:hAnsi="微软雅黑 Light" w:eastAsia="微软雅黑 Light"/>
          <w:sz w:val="30"/>
          <w:szCs w:val="30"/>
          <w:lang w:val="en-US" w:eastAsia="zh-CN"/>
        </w:rPr>
      </w:pPr>
      <w:bookmarkStart w:id="34" w:name="_Toc15017_WPSOffice_Level1"/>
      <w:bookmarkStart w:id="35" w:name="_Toc10652_WPSOffice_Level1"/>
      <w:bookmarkStart w:id="36" w:name="_Toc32147_WPSOffice_Level1"/>
      <w:bookmarkStart w:id="37" w:name="_Toc28628"/>
      <w:bookmarkStart w:id="38" w:name="_Toc1040"/>
      <w:bookmarkStart w:id="39" w:name="_Toc12838_WPSOffice_Level1"/>
      <w:bookmarkStart w:id="40" w:name="_Toc28148_WPSOffice_Level1"/>
      <w:bookmarkStart w:id="41" w:name="_Toc16027_WPSOffice_Level1"/>
      <w:bookmarkStart w:id="42" w:name="_Toc24096"/>
      <w:r>
        <w:rPr>
          <w:rFonts w:hint="eastAsia" w:ascii="微软雅黑 Light" w:hAnsi="微软雅黑 Light" w:eastAsia="微软雅黑 Light"/>
          <w:sz w:val="30"/>
          <w:szCs w:val="30"/>
          <w:lang w:val="en-US" w:eastAsia="zh-CN"/>
        </w:rPr>
        <w:t>4</w:t>
      </w:r>
      <w:r>
        <w:rPr>
          <w:rFonts w:ascii="微软雅黑 Light" w:hAnsi="微软雅黑 Light" w:eastAsia="微软雅黑 Light"/>
          <w:sz w:val="30"/>
          <w:szCs w:val="30"/>
        </w:rPr>
        <w:t>.1</w:t>
      </w:r>
      <w:r>
        <w:rPr>
          <w:rFonts w:hint="eastAsia" w:ascii="微软雅黑 Light" w:hAnsi="微软雅黑 Light" w:eastAsia="微软雅黑 Light"/>
        </w:rPr>
        <w:t>智慧厕所管理主机</w:t>
      </w:r>
      <w:bookmarkEnd w:id="34"/>
      <w:bookmarkEnd w:id="35"/>
      <w:bookmarkEnd w:id="36"/>
      <w:r>
        <w:rPr>
          <w:rFonts w:hint="eastAsia" w:ascii="微软雅黑 Light" w:hAnsi="微软雅黑 Light" w:eastAsia="微软雅黑 Light"/>
          <w:lang w:val="en-US" w:eastAsia="zh-CN"/>
        </w:rPr>
        <w:t>BEC2000</w:t>
      </w:r>
      <w:bookmarkEnd w:id="37"/>
      <w:bookmarkEnd w:id="38"/>
    </w:p>
    <w:p>
      <w:pPr>
        <w:widowControl/>
        <w:jc w:val="center"/>
        <w:rPr>
          <w:rFonts w:ascii="微软雅黑 Light" w:hAnsi="微软雅黑 Light" w:eastAsia="微软雅黑 Light"/>
        </w:rPr>
      </w:pPr>
      <w:r>
        <w:rPr>
          <w:rFonts w:hint="eastAsia" w:ascii="微软雅黑 Light" w:hAnsi="微软雅黑 Light" w:eastAsia="微软雅黑 Light"/>
          <w:lang w:eastAsia="zh-CN"/>
        </w:rPr>
        <w:drawing>
          <wp:inline distT="0" distB="0" distL="114300" distR="114300">
            <wp:extent cx="4957445" cy="3470275"/>
            <wp:effectExtent l="0" t="0" r="14605" b="15875"/>
            <wp:docPr id="79" name="图片 79" descr="20210528140032808c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20210528140032808c4b"/>
                    <pic:cNvPicPr>
                      <a:picLocks noChangeAspect="1"/>
                    </pic:cNvPicPr>
                  </pic:nvPicPr>
                  <pic:blipFill>
                    <a:blip r:embed="rId41"/>
                    <a:srcRect l="23823" t="17756" r="23148" b="21779"/>
                    <a:stretch>
                      <a:fillRect/>
                    </a:stretch>
                  </pic:blipFill>
                  <pic:spPr>
                    <a:xfrm>
                      <a:off x="0" y="0"/>
                      <a:ext cx="4957445" cy="3470275"/>
                    </a:xfrm>
                    <a:prstGeom prst="rect">
                      <a:avLst/>
                    </a:prstGeom>
                  </pic:spPr>
                </pic:pic>
              </a:graphicData>
            </a:graphic>
          </wp:inline>
        </w:drawing>
      </w:r>
    </w:p>
    <w:p>
      <w:pPr>
        <w:ind w:firstLine="420" w:firstLineChars="200"/>
        <w:rPr>
          <w:rFonts w:ascii="微软雅黑 Light" w:hAnsi="微软雅黑 Light" w:eastAsia="微软雅黑 Light"/>
        </w:rPr>
      </w:pPr>
      <w:r>
        <w:rPr>
          <w:rFonts w:hint="eastAsia" w:ascii="微软雅黑 Light" w:hAnsi="微软雅黑 Light" w:eastAsia="微软雅黑 Light"/>
          <w:lang w:eastAsia="zh-CN"/>
        </w:rPr>
        <w:t>BEC2000</w:t>
      </w:r>
      <w:r>
        <w:rPr>
          <w:rFonts w:hint="eastAsia" w:ascii="微软雅黑 Light" w:hAnsi="微软雅黑 Light" w:eastAsia="微软雅黑 Light"/>
          <w:lang w:val="en-US" w:eastAsia="zh-CN"/>
        </w:rPr>
        <w:t>物联网关</w:t>
      </w:r>
      <w:r>
        <w:rPr>
          <w:rFonts w:hint="eastAsia" w:ascii="微软雅黑 Light" w:hAnsi="微软雅黑 Light" w:eastAsia="微软雅黑 Light"/>
        </w:rPr>
        <w:t>的主要特点是针对智慧厕所监控需求而生的一体化解决方</w:t>
      </w:r>
      <w:bookmarkStart w:id="43" w:name="_Toc47953381"/>
      <w:bookmarkStart w:id="44" w:name="_Toc47773435"/>
      <w:r>
        <w:rPr>
          <w:rFonts w:hint="eastAsia" w:ascii="微软雅黑 Light" w:hAnsi="微软雅黑 Light" w:eastAsia="微软雅黑 Light"/>
        </w:rPr>
        <w:t>案。</w:t>
      </w:r>
      <w:r>
        <w:rPr>
          <w:rFonts w:hint="eastAsia" w:ascii="微软雅黑 Light" w:hAnsi="微软雅黑 Light" w:eastAsia="微软雅黑 Light"/>
          <w:lang w:val="en-US" w:eastAsia="zh-CN"/>
        </w:rPr>
        <w:t>控制器</w:t>
      </w:r>
      <w:r>
        <w:rPr>
          <w:rFonts w:hint="eastAsia" w:ascii="微软雅黑 Light" w:hAnsi="微软雅黑 Light" w:eastAsia="微软雅黑 Light"/>
        </w:rPr>
        <w:t>支持以太网，</w:t>
      </w:r>
      <w:r>
        <w:rPr>
          <w:rFonts w:hint="eastAsia" w:ascii="微软雅黑 Light" w:hAnsi="微软雅黑 Light" w:eastAsia="微软雅黑 Light"/>
          <w:lang w:val="en-US" w:eastAsia="zh-CN"/>
        </w:rPr>
        <w:t>WIFI，4G/NBIOT</w:t>
      </w:r>
      <w:r>
        <w:rPr>
          <w:rFonts w:hint="eastAsia" w:ascii="微软雅黑 Light" w:hAnsi="微软雅黑 Light" w:eastAsia="微软雅黑 Light"/>
        </w:rPr>
        <w:t>网络等广域网传输方式，同时支持RS485，LORA等组网方式，传输方式灵活多样，适应性强。</w:t>
      </w:r>
      <w:bookmarkEnd w:id="43"/>
      <w:bookmarkEnd w:id="44"/>
      <w:r>
        <w:rPr>
          <w:rFonts w:hint="eastAsia" w:ascii="微软雅黑 Light" w:hAnsi="微软雅黑 Light" w:eastAsia="微软雅黑 Light"/>
        </w:rPr>
        <w:t>具有完备的网络管理功能，通过web实现各种功能的配置，简单易用。网络通讯方式安装部署方便，组网十分简单。</w:t>
      </w:r>
    </w:p>
    <w:p>
      <w:pPr>
        <w:ind w:firstLine="420" w:firstLineChars="200"/>
        <w:rPr>
          <w:rFonts w:hint="eastAsia" w:ascii="微软雅黑 Light" w:hAnsi="微软雅黑 Light" w:eastAsia="微软雅黑 Light"/>
        </w:rPr>
      </w:pPr>
      <w:r>
        <w:rPr>
          <w:rFonts w:hint="eastAsia" w:ascii="微软雅黑 Light" w:hAnsi="微软雅黑 Light" w:eastAsia="微软雅黑 Light"/>
          <w:lang w:eastAsia="zh-CN"/>
        </w:rPr>
        <w:t>BEC2000</w:t>
      </w:r>
      <w:r>
        <w:rPr>
          <w:rFonts w:hint="eastAsia" w:ascii="微软雅黑 Light" w:hAnsi="微软雅黑 Light" w:eastAsia="微软雅黑 Light"/>
        </w:rPr>
        <w:t>智慧厕所管理主机：</w:t>
      </w:r>
    </w:p>
    <w:p>
      <w:pPr>
        <w:pStyle w:val="32"/>
        <w:keepNext w:val="0"/>
        <w:keepLines w:val="0"/>
        <w:pageBreakBefore w:val="0"/>
        <w:widowControl w:val="0"/>
        <w:numPr>
          <w:ilvl w:val="0"/>
          <w:numId w:val="3"/>
        </w:numPr>
        <w:kinsoku/>
        <w:wordWrap/>
        <w:overflowPunct/>
        <w:topLinePunct w:val="0"/>
        <w:autoSpaceDE/>
        <w:autoSpaceDN/>
        <w:bidi w:val="0"/>
        <w:adjustRightInd/>
        <w:snapToGrid/>
        <w:ind w:left="0" w:firstLine="482"/>
        <w:textAlignment w:val="auto"/>
        <w:rPr>
          <w:rFonts w:hint="eastAsia" w:ascii="微软雅黑 Light" w:hAnsi="微软雅黑 Light" w:eastAsia="微软雅黑 Light"/>
          <w:b w:val="0"/>
          <w:bCs w:val="0"/>
          <w:sz w:val="21"/>
          <w:szCs w:val="21"/>
          <w:lang w:eastAsia="zh-CN"/>
        </w:rPr>
      </w:pPr>
      <w:r>
        <w:rPr>
          <w:rFonts w:hint="eastAsia" w:ascii="微软雅黑 Light" w:hAnsi="微软雅黑 Light" w:eastAsia="微软雅黑 Light"/>
          <w:b w:val="0"/>
          <w:bCs w:val="0"/>
          <w:sz w:val="21"/>
          <w:szCs w:val="21"/>
        </w:rPr>
        <w:t>6路输入接口，支持开关量和模拟量信号，支持干接点类型和TTL电平类型，可接烟感、漏水、防雷检测等传感器。AD1-AD6可配置为4-20mA等模拟量输入</w:t>
      </w:r>
      <w:r>
        <w:rPr>
          <w:rFonts w:hint="eastAsia" w:ascii="微软雅黑 Light" w:hAnsi="微软雅黑 Light" w:eastAsia="微软雅黑 Light"/>
          <w:b w:val="0"/>
          <w:bCs w:val="0"/>
          <w:sz w:val="21"/>
          <w:szCs w:val="21"/>
          <w:lang w:eastAsia="zh-CN"/>
        </w:rPr>
        <w:t>。</w:t>
      </w:r>
    </w:p>
    <w:p>
      <w:pPr>
        <w:pStyle w:val="32"/>
        <w:keepNext w:val="0"/>
        <w:keepLines w:val="0"/>
        <w:pageBreakBefore w:val="0"/>
        <w:widowControl w:val="0"/>
        <w:numPr>
          <w:ilvl w:val="0"/>
          <w:numId w:val="3"/>
        </w:numPr>
        <w:kinsoku/>
        <w:wordWrap/>
        <w:overflowPunct/>
        <w:topLinePunct w:val="0"/>
        <w:autoSpaceDE/>
        <w:autoSpaceDN/>
        <w:bidi w:val="0"/>
        <w:adjustRightInd/>
        <w:snapToGrid/>
        <w:ind w:left="0" w:firstLine="482"/>
        <w:textAlignment w:val="auto"/>
        <w:rPr>
          <w:rFonts w:hint="eastAsia" w:ascii="微软雅黑 Light" w:hAnsi="微软雅黑 Light" w:eastAsia="微软雅黑 Light"/>
          <w:b w:val="0"/>
          <w:bCs w:val="0"/>
          <w:sz w:val="21"/>
          <w:szCs w:val="21"/>
          <w:lang w:eastAsia="zh-CN"/>
        </w:rPr>
      </w:pPr>
      <w:r>
        <w:rPr>
          <w:rFonts w:hint="eastAsia" w:ascii="微软雅黑 Light" w:hAnsi="微软雅黑 Light" w:eastAsia="微软雅黑 Light"/>
          <w:b w:val="0"/>
          <w:bCs w:val="0"/>
          <w:sz w:val="21"/>
          <w:szCs w:val="21"/>
        </w:rPr>
        <w:t>2路继电器输出接口，可实现联动告警输出，灯光控制等等。</w:t>
      </w:r>
    </w:p>
    <w:p>
      <w:pPr>
        <w:pStyle w:val="32"/>
        <w:keepNext w:val="0"/>
        <w:keepLines w:val="0"/>
        <w:pageBreakBefore w:val="0"/>
        <w:widowControl w:val="0"/>
        <w:numPr>
          <w:ilvl w:val="0"/>
          <w:numId w:val="3"/>
        </w:numPr>
        <w:kinsoku/>
        <w:wordWrap/>
        <w:overflowPunct/>
        <w:topLinePunct w:val="0"/>
        <w:autoSpaceDE/>
        <w:autoSpaceDN/>
        <w:bidi w:val="0"/>
        <w:adjustRightInd/>
        <w:snapToGrid/>
        <w:ind w:left="0" w:firstLine="482"/>
        <w:textAlignment w:val="auto"/>
        <w:rPr>
          <w:rFonts w:hint="eastAsia" w:ascii="微软雅黑 Light" w:hAnsi="微软雅黑 Light" w:eastAsia="微软雅黑 Light"/>
          <w:b w:val="0"/>
          <w:bCs w:val="0"/>
          <w:sz w:val="21"/>
          <w:szCs w:val="21"/>
          <w:lang w:val="en-US" w:eastAsia="zh-CN"/>
        </w:rPr>
      </w:pPr>
      <w:r>
        <w:rPr>
          <w:rFonts w:hint="eastAsia" w:ascii="微软雅黑 Light" w:hAnsi="微软雅黑 Light" w:eastAsia="微软雅黑 Light"/>
          <w:b w:val="0"/>
          <w:bCs w:val="0"/>
          <w:sz w:val="21"/>
          <w:szCs w:val="21"/>
          <w:lang w:val="en-US" w:eastAsia="zh-CN"/>
        </w:rPr>
        <w:t>2</w:t>
      </w:r>
      <w:r>
        <w:rPr>
          <w:rFonts w:hint="eastAsia" w:ascii="微软雅黑 Light" w:hAnsi="微软雅黑 Light" w:eastAsia="微软雅黑 Light"/>
          <w:b w:val="0"/>
          <w:bCs w:val="0"/>
          <w:sz w:val="21"/>
          <w:szCs w:val="21"/>
        </w:rPr>
        <w:t>路</w:t>
      </w:r>
      <w:r>
        <w:rPr>
          <w:rFonts w:hint="eastAsia" w:ascii="微软雅黑 Light" w:hAnsi="微软雅黑 Light" w:eastAsia="微软雅黑 Light"/>
          <w:b w:val="0"/>
          <w:bCs w:val="0"/>
          <w:sz w:val="21"/>
          <w:szCs w:val="21"/>
          <w:lang w:val="en-US" w:eastAsia="zh-CN"/>
        </w:rPr>
        <w:t>RS232</w:t>
      </w:r>
      <w:r>
        <w:rPr>
          <w:rFonts w:hint="eastAsia" w:ascii="微软雅黑 Light" w:hAnsi="微软雅黑 Light" w:eastAsia="微软雅黑 Light"/>
          <w:b w:val="0"/>
          <w:bCs w:val="0"/>
          <w:sz w:val="21"/>
          <w:szCs w:val="21"/>
        </w:rPr>
        <w:t>监控串口，</w:t>
      </w:r>
      <w:r>
        <w:rPr>
          <w:rFonts w:hint="eastAsia" w:ascii="微软雅黑 Light" w:hAnsi="微软雅黑 Light" w:eastAsia="微软雅黑 Light"/>
          <w:b w:val="0"/>
          <w:bCs w:val="0"/>
          <w:sz w:val="21"/>
          <w:szCs w:val="21"/>
          <w:lang w:val="en-US" w:eastAsia="zh-CN"/>
        </w:rPr>
        <w:t>方便对齐其他串口系统。</w:t>
      </w:r>
    </w:p>
    <w:p>
      <w:pPr>
        <w:pStyle w:val="32"/>
        <w:keepNext w:val="0"/>
        <w:keepLines w:val="0"/>
        <w:pageBreakBefore w:val="0"/>
        <w:widowControl w:val="0"/>
        <w:numPr>
          <w:ilvl w:val="0"/>
          <w:numId w:val="3"/>
        </w:numPr>
        <w:kinsoku/>
        <w:wordWrap/>
        <w:overflowPunct/>
        <w:topLinePunct w:val="0"/>
        <w:autoSpaceDE/>
        <w:autoSpaceDN/>
        <w:bidi w:val="0"/>
        <w:adjustRightInd/>
        <w:snapToGrid/>
        <w:ind w:left="0" w:firstLine="482"/>
        <w:textAlignment w:val="auto"/>
        <w:rPr>
          <w:rFonts w:hint="default" w:ascii="微软雅黑 Light" w:hAnsi="微软雅黑 Light" w:eastAsia="微软雅黑 Light"/>
          <w:b w:val="0"/>
          <w:bCs w:val="0"/>
          <w:sz w:val="21"/>
          <w:szCs w:val="21"/>
          <w:lang w:val="en-US" w:eastAsia="zh-CN"/>
        </w:rPr>
      </w:pPr>
      <w:r>
        <w:rPr>
          <w:rFonts w:hint="eastAsia" w:ascii="微软雅黑 Light" w:hAnsi="微软雅黑 Light" w:eastAsia="微软雅黑 Light"/>
          <w:b w:val="0"/>
          <w:bCs w:val="0"/>
          <w:sz w:val="21"/>
          <w:szCs w:val="21"/>
          <w:lang w:val="en-US" w:eastAsia="zh-CN"/>
        </w:rPr>
        <w:t>3路RS485监控接口，可接入本公司RS485设备，或者智能电表，智能水表等</w:t>
      </w:r>
    </w:p>
    <w:p>
      <w:pPr>
        <w:pStyle w:val="32"/>
        <w:keepNext w:val="0"/>
        <w:keepLines w:val="0"/>
        <w:pageBreakBefore w:val="0"/>
        <w:widowControl w:val="0"/>
        <w:numPr>
          <w:ilvl w:val="0"/>
          <w:numId w:val="3"/>
        </w:numPr>
        <w:kinsoku/>
        <w:wordWrap/>
        <w:overflowPunct/>
        <w:topLinePunct w:val="0"/>
        <w:autoSpaceDE/>
        <w:autoSpaceDN/>
        <w:bidi w:val="0"/>
        <w:adjustRightInd/>
        <w:snapToGrid/>
        <w:ind w:left="0" w:firstLine="482"/>
        <w:textAlignment w:val="auto"/>
        <w:rPr>
          <w:rFonts w:hint="eastAsia" w:ascii="微软雅黑 Light" w:hAnsi="微软雅黑 Light" w:eastAsia="微软雅黑 Light"/>
          <w:b w:val="0"/>
          <w:bCs w:val="0"/>
          <w:sz w:val="21"/>
          <w:szCs w:val="21"/>
          <w:lang w:val="en-US" w:eastAsia="zh-CN"/>
        </w:rPr>
      </w:pPr>
      <w:r>
        <w:rPr>
          <w:rFonts w:hint="eastAsia" w:ascii="微软雅黑 Light" w:hAnsi="微软雅黑 Light" w:eastAsia="微软雅黑 Light"/>
          <w:b w:val="0"/>
          <w:bCs w:val="0"/>
          <w:sz w:val="21"/>
          <w:szCs w:val="21"/>
          <w:lang w:val="en-US" w:eastAsia="zh-CN"/>
        </w:rPr>
        <w:t>支持lora网络，通讯距离室外可达1.5KM，室内距离约50m。实现与多种lora模块的本地组网功能。</w:t>
      </w:r>
    </w:p>
    <w:p>
      <w:pPr>
        <w:pStyle w:val="32"/>
        <w:keepNext w:val="0"/>
        <w:keepLines w:val="0"/>
        <w:pageBreakBefore w:val="0"/>
        <w:widowControl w:val="0"/>
        <w:numPr>
          <w:ilvl w:val="0"/>
          <w:numId w:val="3"/>
        </w:numPr>
        <w:kinsoku/>
        <w:wordWrap/>
        <w:overflowPunct/>
        <w:topLinePunct w:val="0"/>
        <w:autoSpaceDE/>
        <w:autoSpaceDN/>
        <w:bidi w:val="0"/>
        <w:adjustRightInd/>
        <w:snapToGrid/>
        <w:ind w:left="0" w:firstLine="482"/>
        <w:textAlignment w:val="auto"/>
        <w:rPr>
          <w:rFonts w:hint="eastAsia" w:ascii="微软雅黑 Light" w:hAnsi="微软雅黑 Light" w:eastAsia="微软雅黑 Light"/>
          <w:b w:val="0"/>
          <w:bCs w:val="0"/>
          <w:sz w:val="21"/>
          <w:szCs w:val="21"/>
          <w:lang w:val="en-US" w:eastAsia="zh-CN"/>
        </w:rPr>
      </w:pPr>
      <w:r>
        <w:rPr>
          <w:rFonts w:hint="eastAsia" w:ascii="微软雅黑 Light" w:hAnsi="微软雅黑 Light" w:eastAsia="微软雅黑 Light"/>
          <w:b w:val="0"/>
          <w:bCs w:val="0"/>
          <w:sz w:val="21"/>
          <w:szCs w:val="21"/>
          <w:lang w:val="en-US" w:eastAsia="zh-CN"/>
        </w:rPr>
        <w:t>1路RS232调试接口，对设备进行固件升级或者厂家调试;</w:t>
      </w:r>
    </w:p>
    <w:p>
      <w:pPr>
        <w:pStyle w:val="32"/>
        <w:keepNext w:val="0"/>
        <w:keepLines w:val="0"/>
        <w:pageBreakBefore w:val="0"/>
        <w:widowControl w:val="0"/>
        <w:numPr>
          <w:ilvl w:val="0"/>
          <w:numId w:val="3"/>
        </w:numPr>
        <w:kinsoku/>
        <w:wordWrap/>
        <w:overflowPunct/>
        <w:topLinePunct w:val="0"/>
        <w:autoSpaceDE/>
        <w:autoSpaceDN/>
        <w:bidi w:val="0"/>
        <w:adjustRightInd/>
        <w:snapToGrid/>
        <w:ind w:left="0" w:firstLine="482"/>
        <w:textAlignment w:val="auto"/>
        <w:rPr>
          <w:rFonts w:hint="eastAsia" w:ascii="微软雅黑 Light" w:hAnsi="微软雅黑 Light" w:eastAsia="微软雅黑 Light"/>
          <w:b w:val="0"/>
          <w:bCs w:val="0"/>
          <w:sz w:val="21"/>
          <w:szCs w:val="21"/>
          <w:lang w:val="en-US" w:eastAsia="zh-CN"/>
        </w:rPr>
      </w:pPr>
      <w:r>
        <w:rPr>
          <w:rFonts w:hint="eastAsia" w:ascii="微软雅黑 Light" w:hAnsi="微软雅黑 Light" w:eastAsia="微软雅黑 Light"/>
          <w:b w:val="0"/>
          <w:bCs w:val="0"/>
          <w:sz w:val="21"/>
          <w:szCs w:val="21"/>
          <w:lang w:val="en-US" w:eastAsia="zh-CN"/>
        </w:rPr>
        <w:t>1路IP网络接口，10/100M自适应;</w:t>
      </w:r>
    </w:p>
    <w:p>
      <w:pPr>
        <w:pStyle w:val="32"/>
        <w:keepNext w:val="0"/>
        <w:keepLines w:val="0"/>
        <w:pageBreakBefore w:val="0"/>
        <w:widowControl w:val="0"/>
        <w:numPr>
          <w:ilvl w:val="0"/>
          <w:numId w:val="3"/>
        </w:numPr>
        <w:kinsoku/>
        <w:wordWrap/>
        <w:overflowPunct/>
        <w:topLinePunct w:val="0"/>
        <w:autoSpaceDE/>
        <w:autoSpaceDN/>
        <w:bidi w:val="0"/>
        <w:adjustRightInd/>
        <w:snapToGrid/>
        <w:ind w:left="0" w:firstLine="482"/>
        <w:textAlignment w:val="auto"/>
        <w:rPr>
          <w:rFonts w:hint="eastAsia" w:ascii="微软雅黑 Light" w:hAnsi="微软雅黑 Light" w:eastAsia="微软雅黑 Light"/>
          <w:b w:val="0"/>
          <w:bCs w:val="0"/>
          <w:sz w:val="21"/>
          <w:szCs w:val="21"/>
          <w:lang w:val="en-US" w:eastAsia="zh-CN"/>
        </w:rPr>
      </w:pPr>
      <w:r>
        <w:rPr>
          <w:rFonts w:hint="eastAsia" w:ascii="微软雅黑 Light" w:hAnsi="微软雅黑 Light" w:eastAsia="微软雅黑 Light"/>
          <w:b w:val="0"/>
          <w:bCs w:val="0"/>
          <w:sz w:val="21"/>
          <w:szCs w:val="21"/>
          <w:lang w:val="en-US" w:eastAsia="zh-CN"/>
        </w:rPr>
        <w:t>具有后备电池功能（定制时说明）；</w:t>
      </w:r>
    </w:p>
    <w:p>
      <w:pPr>
        <w:pStyle w:val="32"/>
        <w:keepNext w:val="0"/>
        <w:keepLines w:val="0"/>
        <w:pageBreakBefore w:val="0"/>
        <w:widowControl w:val="0"/>
        <w:numPr>
          <w:ilvl w:val="0"/>
          <w:numId w:val="3"/>
        </w:numPr>
        <w:kinsoku/>
        <w:wordWrap/>
        <w:overflowPunct/>
        <w:topLinePunct w:val="0"/>
        <w:autoSpaceDE/>
        <w:autoSpaceDN/>
        <w:bidi w:val="0"/>
        <w:adjustRightInd/>
        <w:snapToGrid/>
        <w:ind w:left="0" w:firstLine="482"/>
        <w:textAlignment w:val="auto"/>
        <w:rPr>
          <w:rFonts w:hint="eastAsia" w:ascii="微软雅黑 Light" w:hAnsi="微软雅黑 Light" w:eastAsia="微软雅黑 Light"/>
          <w:b w:val="0"/>
          <w:bCs w:val="0"/>
          <w:sz w:val="21"/>
          <w:szCs w:val="21"/>
          <w:lang w:val="en-US" w:eastAsia="zh-CN"/>
        </w:rPr>
      </w:pPr>
      <w:r>
        <w:rPr>
          <w:rFonts w:hint="eastAsia" w:ascii="微软雅黑 Light" w:hAnsi="微软雅黑 Light" w:eastAsia="微软雅黑 Light"/>
          <w:b w:val="0"/>
          <w:bCs w:val="0"/>
          <w:sz w:val="21"/>
          <w:szCs w:val="21"/>
          <w:lang w:val="en-US" w:eastAsia="zh-CN"/>
        </w:rPr>
        <w:t>默认配置8G存储卡，具有千万级数据条目存储能力</w:t>
      </w:r>
    </w:p>
    <w:p>
      <w:pPr>
        <w:pStyle w:val="32"/>
        <w:keepNext w:val="0"/>
        <w:keepLines w:val="0"/>
        <w:pageBreakBefore w:val="0"/>
        <w:widowControl w:val="0"/>
        <w:numPr>
          <w:ilvl w:val="0"/>
          <w:numId w:val="3"/>
        </w:numPr>
        <w:kinsoku/>
        <w:wordWrap/>
        <w:overflowPunct/>
        <w:topLinePunct w:val="0"/>
        <w:autoSpaceDE/>
        <w:autoSpaceDN/>
        <w:bidi w:val="0"/>
        <w:adjustRightInd/>
        <w:snapToGrid/>
        <w:ind w:left="0" w:firstLine="482"/>
        <w:textAlignment w:val="auto"/>
        <w:rPr>
          <w:rFonts w:hint="eastAsia" w:ascii="微软雅黑 Light" w:hAnsi="微软雅黑 Light" w:eastAsia="微软雅黑 Light"/>
          <w:b w:val="0"/>
          <w:bCs w:val="0"/>
          <w:sz w:val="21"/>
          <w:szCs w:val="21"/>
          <w:lang w:val="en-US" w:eastAsia="zh-CN"/>
        </w:rPr>
      </w:pPr>
      <w:r>
        <w:rPr>
          <w:rFonts w:hint="eastAsia" w:ascii="微软雅黑 Light" w:hAnsi="微软雅黑 Light" w:eastAsia="微软雅黑 Light"/>
          <w:b w:val="0"/>
          <w:bCs w:val="0"/>
          <w:sz w:val="21"/>
          <w:szCs w:val="21"/>
          <w:lang w:val="en-US" w:eastAsia="zh-CN"/>
        </w:rPr>
        <w:t>具备实时时钟功能;</w:t>
      </w:r>
    </w:p>
    <w:p>
      <w:pPr>
        <w:pStyle w:val="32"/>
        <w:keepNext w:val="0"/>
        <w:keepLines w:val="0"/>
        <w:pageBreakBefore w:val="0"/>
        <w:widowControl w:val="0"/>
        <w:numPr>
          <w:ilvl w:val="0"/>
          <w:numId w:val="3"/>
        </w:numPr>
        <w:kinsoku/>
        <w:wordWrap/>
        <w:overflowPunct/>
        <w:topLinePunct w:val="0"/>
        <w:autoSpaceDE/>
        <w:autoSpaceDN/>
        <w:bidi w:val="0"/>
        <w:adjustRightInd/>
        <w:snapToGrid/>
        <w:ind w:left="0" w:firstLine="482"/>
        <w:textAlignment w:val="auto"/>
        <w:rPr>
          <w:rFonts w:ascii="微软雅黑 Light" w:hAnsi="微软雅黑 Light" w:eastAsia="微软雅黑 Light"/>
        </w:rPr>
      </w:pPr>
      <w:r>
        <w:rPr>
          <w:rFonts w:hint="eastAsia" w:ascii="微软雅黑 Light" w:hAnsi="微软雅黑 Light" w:eastAsia="微软雅黑 Light"/>
          <w:b w:val="0"/>
          <w:bCs w:val="0"/>
          <w:sz w:val="21"/>
          <w:szCs w:val="21"/>
          <w:lang w:val="en-US" w:eastAsia="zh-CN"/>
        </w:rPr>
        <w:t>设备具有2路USB接口，可以通过USB接口扩展WIFI等功能。</w:t>
      </w:r>
    </w:p>
    <w:p>
      <w:pPr>
        <w:pStyle w:val="3"/>
        <w:rPr>
          <w:rFonts w:hint="default" w:ascii="微软雅黑 Light" w:hAnsi="微软雅黑 Light" w:eastAsia="微软雅黑 Light"/>
          <w:lang w:val="en-US" w:eastAsia="zh-CN"/>
        </w:rPr>
      </w:pPr>
      <w:bookmarkStart w:id="45" w:name="_Toc31123"/>
      <w:r>
        <w:rPr>
          <w:rFonts w:hint="eastAsia" w:ascii="微软雅黑 Light" w:hAnsi="微软雅黑 Light" w:eastAsia="微软雅黑 Light"/>
          <w:lang w:val="en-US" w:eastAsia="zh-CN"/>
        </w:rPr>
        <w:t>4</w:t>
      </w:r>
      <w:r>
        <w:rPr>
          <w:rFonts w:ascii="微软雅黑 Light" w:hAnsi="微软雅黑 Light" w:eastAsia="微软雅黑 Light"/>
        </w:rPr>
        <w:t>.</w:t>
      </w:r>
      <w:r>
        <w:rPr>
          <w:rFonts w:hint="eastAsia" w:ascii="微软雅黑 Light" w:hAnsi="微软雅黑 Light" w:eastAsia="微软雅黑 Light"/>
          <w:lang w:val="en-US" w:eastAsia="zh-CN"/>
        </w:rPr>
        <w:t>2</w:t>
      </w:r>
      <w:r>
        <w:rPr>
          <w:rFonts w:hint="eastAsia" w:ascii="微软雅黑 Light" w:hAnsi="微软雅黑 Light" w:eastAsia="微软雅黑 Light"/>
        </w:rPr>
        <w:t xml:space="preserve"> </w:t>
      </w:r>
      <w:r>
        <w:rPr>
          <w:rFonts w:hint="eastAsia" w:ascii="微软雅黑 Light" w:hAnsi="微软雅黑 Light" w:eastAsia="微软雅黑 Light"/>
          <w:lang w:val="en-US" w:eastAsia="zh-CN"/>
        </w:rPr>
        <w:t>WES</w:t>
      </w:r>
      <w:r>
        <w:rPr>
          <w:rFonts w:ascii="微软雅黑 Light" w:hAnsi="微软雅黑 Light" w:eastAsia="微软雅黑 Light"/>
        </w:rPr>
        <w:t>10</w:t>
      </w:r>
      <w:bookmarkEnd w:id="39"/>
      <w:bookmarkEnd w:id="40"/>
      <w:bookmarkEnd w:id="41"/>
      <w:r>
        <w:rPr>
          <w:rFonts w:hint="eastAsia" w:ascii="微软雅黑 Light" w:hAnsi="微软雅黑 Light" w:eastAsia="微软雅黑 Light"/>
          <w:lang w:val="en-US" w:eastAsia="zh-CN"/>
        </w:rPr>
        <w:t>无线环境传感器</w:t>
      </w:r>
      <w:bookmarkEnd w:id="42"/>
      <w:bookmarkEnd w:id="45"/>
    </w:p>
    <w:p>
      <w:pPr>
        <w:jc w:val="center"/>
        <w:rPr>
          <w:rFonts w:ascii="微软雅黑 Light" w:hAnsi="微软雅黑 Light" w:eastAsia="微软雅黑 Light"/>
          <w:b/>
          <w:sz w:val="36"/>
          <w:szCs w:val="36"/>
        </w:rPr>
      </w:pPr>
      <w:r>
        <w:rPr>
          <w:rFonts w:hint="eastAsia" w:ascii="微软雅黑 Light" w:hAnsi="微软雅黑 Light" w:eastAsia="微软雅黑 Light"/>
          <w:lang w:eastAsia="zh-CN"/>
        </w:rPr>
        <w:drawing>
          <wp:inline distT="0" distB="0" distL="114300" distR="114300">
            <wp:extent cx="4449445" cy="3086735"/>
            <wp:effectExtent l="0" t="0" r="8255" b="18415"/>
            <wp:docPr id="81" name="图片 81" descr="20210528135530fc5f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20210528135530fc5ff0"/>
                    <pic:cNvPicPr>
                      <a:picLocks noChangeAspect="1"/>
                    </pic:cNvPicPr>
                  </pic:nvPicPr>
                  <pic:blipFill>
                    <a:blip r:embed="rId42"/>
                    <a:srcRect l="26273" t="23793" r="24923" b="19704"/>
                    <a:stretch>
                      <a:fillRect/>
                    </a:stretch>
                  </pic:blipFill>
                  <pic:spPr>
                    <a:xfrm>
                      <a:off x="0" y="0"/>
                      <a:ext cx="4449445" cy="3086735"/>
                    </a:xfrm>
                    <a:prstGeom prst="rect">
                      <a:avLst/>
                    </a:prstGeom>
                  </pic:spPr>
                </pic:pic>
              </a:graphicData>
            </a:graphic>
          </wp:inline>
        </w:drawing>
      </w:r>
    </w:p>
    <w:p>
      <w:pPr>
        <w:ind w:firstLine="420" w:firstLineChars="200"/>
        <w:rPr>
          <w:rFonts w:ascii="微软雅黑 Light" w:hAnsi="微软雅黑 Light" w:eastAsia="微软雅黑 Light"/>
          <w:b/>
          <w:bCs/>
        </w:rPr>
      </w:pPr>
      <w:r>
        <w:rPr>
          <w:rFonts w:hint="eastAsia" w:ascii="微软雅黑 Light" w:hAnsi="微软雅黑 Light" w:eastAsia="微软雅黑 Light"/>
          <w:b/>
          <w:bCs/>
        </w:rPr>
        <w:t>产品简介</w:t>
      </w:r>
    </w:p>
    <w:p>
      <w:pPr>
        <w:ind w:firstLine="420" w:firstLineChars="200"/>
        <w:rPr>
          <w:rFonts w:ascii="微软雅黑 Light" w:hAnsi="微软雅黑 Light" w:eastAsia="微软雅黑 Light"/>
        </w:rPr>
      </w:pPr>
      <w:r>
        <w:rPr>
          <w:rFonts w:hint="eastAsia" w:ascii="微软雅黑 Light" w:hAnsi="微软雅黑 Light" w:eastAsia="微软雅黑 Light"/>
          <w:lang w:eastAsia="zh-CN"/>
        </w:rPr>
        <w:t>WES10</w:t>
      </w:r>
      <w:r>
        <w:rPr>
          <w:rFonts w:hint="eastAsia" w:ascii="微软雅黑 Light" w:hAnsi="微软雅黑 Light" w:eastAsia="微软雅黑 Light"/>
        </w:rPr>
        <w:t>无线传感器是针对智慧厕所环境监测的一款产品，它检测室内环境的臭气浓度和空气温湿度。并通过</w:t>
      </w:r>
      <w:r>
        <w:rPr>
          <w:rFonts w:hint="eastAsia" w:ascii="微软雅黑 Light" w:hAnsi="微软雅黑 Light" w:eastAsia="微软雅黑 Light"/>
          <w:lang w:val="en-US" w:eastAsia="zh-CN"/>
        </w:rPr>
        <w:t>LORA无线或者RS485</w:t>
      </w:r>
      <w:r>
        <w:rPr>
          <w:rFonts w:hint="eastAsia" w:ascii="微软雅黑 Light" w:hAnsi="微软雅黑 Light" w:eastAsia="微软雅黑 Light"/>
        </w:rPr>
        <w:t>与主机进行无线通讯，具有工作稳定性好、工作时间长、安装维护便捷等特点，是广州</w:t>
      </w:r>
      <w:r>
        <w:rPr>
          <w:rFonts w:hint="eastAsia" w:ascii="微软雅黑 Light" w:hAnsi="微软雅黑 Light" w:eastAsia="微软雅黑 Light"/>
          <w:lang w:eastAsia="zh-CN"/>
        </w:rPr>
        <w:t>通微</w:t>
      </w:r>
      <w:r>
        <w:rPr>
          <w:rFonts w:hint="eastAsia" w:ascii="微软雅黑 Light" w:hAnsi="微软雅黑 Light" w:eastAsia="微软雅黑 Light"/>
        </w:rPr>
        <w:t>智慧厕所系列产品之一。</w:t>
      </w:r>
    </w:p>
    <w:p>
      <w:pPr>
        <w:ind w:firstLine="420" w:firstLineChars="200"/>
        <w:rPr>
          <w:rFonts w:ascii="微软雅黑 Light" w:hAnsi="微软雅黑 Light" w:eastAsia="微软雅黑 Light"/>
          <w:b/>
          <w:bCs/>
        </w:rPr>
      </w:pPr>
      <w:r>
        <w:rPr>
          <w:rFonts w:hint="eastAsia" w:ascii="微软雅黑 Light" w:hAnsi="微软雅黑 Light" w:eastAsia="微软雅黑 Light"/>
          <w:b/>
          <w:bCs/>
        </w:rPr>
        <w:t>产品特点</w:t>
      </w:r>
    </w:p>
    <w:p>
      <w:pPr>
        <w:ind w:firstLine="420" w:firstLineChars="200"/>
        <w:rPr>
          <w:rFonts w:ascii="微软雅黑 Light" w:hAnsi="微软雅黑 Light" w:eastAsia="微软雅黑 Light"/>
        </w:rPr>
      </w:pPr>
      <w:r>
        <w:rPr>
          <w:rFonts w:hint="eastAsia" w:ascii="微软雅黑 Light" w:hAnsi="微软雅黑 Light" w:eastAsia="微软雅黑 Light"/>
          <w:lang w:val="en-US" w:eastAsia="zh-CN"/>
        </w:rPr>
        <w:t>LORA</w:t>
      </w:r>
      <w:r>
        <w:rPr>
          <w:rFonts w:hint="eastAsia" w:ascii="微软雅黑 Light" w:hAnsi="微软雅黑 Light" w:eastAsia="微软雅黑 Light"/>
        </w:rPr>
        <w:t>无线传输，数据连接稳定快速、穿透性好</w:t>
      </w:r>
    </w:p>
    <w:p>
      <w:pPr>
        <w:ind w:firstLine="420" w:firstLineChars="200"/>
        <w:rPr>
          <w:rFonts w:ascii="微软雅黑 Light" w:hAnsi="微软雅黑 Light" w:eastAsia="微软雅黑 Light"/>
        </w:rPr>
      </w:pPr>
      <w:r>
        <w:rPr>
          <w:rFonts w:hint="eastAsia" w:ascii="微软雅黑 Light" w:hAnsi="微软雅黑 Light" w:eastAsia="微软雅黑 Light"/>
        </w:rPr>
        <w:t>外观小巧，吸顶/壁挂式安装，安装维护便捷</w:t>
      </w:r>
    </w:p>
    <w:p>
      <w:pPr>
        <w:ind w:firstLine="420" w:firstLineChars="200"/>
        <w:rPr>
          <w:rFonts w:ascii="微软雅黑 Light" w:hAnsi="微软雅黑 Light" w:eastAsia="微软雅黑 Light"/>
        </w:rPr>
      </w:pPr>
      <w:r>
        <w:rPr>
          <w:rFonts w:hint="eastAsia" w:ascii="微软雅黑 Light" w:hAnsi="微软雅黑 Light" w:eastAsia="微软雅黑 Light"/>
          <w:lang w:val="en-US" w:eastAsia="zh-CN"/>
        </w:rPr>
        <w:t>具有温度、湿度、氨气、硫化氢、照度等环境参数采集功能，同时可扩展PM2.5，PM10和PM1.0以及VOC气体采集功能。</w:t>
      </w:r>
    </w:p>
    <w:p>
      <w:pPr>
        <w:ind w:firstLine="420" w:firstLineChars="200"/>
        <w:rPr>
          <w:rFonts w:ascii="微软雅黑 Light" w:hAnsi="微软雅黑 Light" w:eastAsia="微软雅黑 Light"/>
        </w:rPr>
      </w:pPr>
      <w:r>
        <w:rPr>
          <w:rFonts w:hint="eastAsia" w:ascii="微软雅黑 Light" w:hAnsi="微软雅黑 Light" w:eastAsia="微软雅黑 Light"/>
        </w:rPr>
        <w:t>工作稳定，监测数据精确</w:t>
      </w:r>
    </w:p>
    <w:p>
      <w:pPr>
        <w:ind w:firstLine="420" w:firstLineChars="200"/>
        <w:rPr>
          <w:rFonts w:ascii="微软雅黑 Light" w:hAnsi="微软雅黑 Light" w:eastAsia="微软雅黑 Light"/>
          <w:b/>
          <w:bCs/>
        </w:rPr>
      </w:pPr>
      <w:r>
        <w:rPr>
          <w:rFonts w:hint="eastAsia" w:ascii="微软雅黑 Light" w:hAnsi="微软雅黑 Light" w:eastAsia="微软雅黑 Light"/>
          <w:b/>
          <w:bCs/>
        </w:rPr>
        <w:t>技术参数</w:t>
      </w:r>
    </w:p>
    <w:tbl>
      <w:tblPr>
        <w:tblStyle w:val="16"/>
        <w:tblW w:w="6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7"/>
        <w:gridCol w:w="40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57" w:type="dxa"/>
            <w:shd w:val="clear" w:color="auto" w:fill="auto"/>
          </w:tcPr>
          <w:p>
            <w:pPr>
              <w:rPr>
                <w:rFonts w:ascii="微软雅黑 Light" w:hAnsi="微软雅黑 Light" w:eastAsia="微软雅黑 Light"/>
              </w:rPr>
            </w:pPr>
            <w:r>
              <w:rPr>
                <w:rFonts w:hint="eastAsia" w:ascii="微软雅黑 Light" w:hAnsi="微软雅黑 Light" w:eastAsia="微软雅黑 Light"/>
              </w:rPr>
              <w:t>工作电压</w:t>
            </w:r>
          </w:p>
        </w:tc>
        <w:tc>
          <w:tcPr>
            <w:tcW w:w="4088" w:type="dxa"/>
            <w:shd w:val="clear" w:color="auto" w:fill="auto"/>
          </w:tcPr>
          <w:p>
            <w:pPr>
              <w:jc w:val="center"/>
              <w:rPr>
                <w:rFonts w:ascii="微软雅黑 Light" w:hAnsi="微软雅黑 Light" w:eastAsia="微软雅黑 Light"/>
              </w:rPr>
            </w:pPr>
            <w:r>
              <w:rPr>
                <w:rFonts w:hint="eastAsia" w:ascii="微软雅黑 Light" w:hAnsi="微软雅黑 Light" w:eastAsia="微软雅黑 Light"/>
              </w:rPr>
              <w:t>DC</w:t>
            </w:r>
            <w:r>
              <w:rPr>
                <w:rFonts w:ascii="微软雅黑 Light" w:hAnsi="微软雅黑 Light" w:eastAsia="微软雅黑 Light"/>
              </w:rPr>
              <w:t>12</w:t>
            </w:r>
            <w:r>
              <w:rPr>
                <w:rFonts w:hint="eastAsia" w:ascii="微软雅黑 Light" w:hAnsi="微软雅黑 Light" w:eastAsia="微软雅黑 Light"/>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57" w:type="dxa"/>
            <w:shd w:val="clear" w:color="auto" w:fill="auto"/>
          </w:tcPr>
          <w:p>
            <w:pPr>
              <w:rPr>
                <w:rFonts w:ascii="微软雅黑 Light" w:hAnsi="微软雅黑 Light" w:eastAsia="微软雅黑 Light"/>
              </w:rPr>
            </w:pPr>
            <w:r>
              <w:rPr>
                <w:rFonts w:hint="eastAsia" w:ascii="微软雅黑 Light" w:hAnsi="微软雅黑 Light" w:eastAsia="微软雅黑 Light"/>
              </w:rPr>
              <w:t>传输模式</w:t>
            </w:r>
          </w:p>
        </w:tc>
        <w:tc>
          <w:tcPr>
            <w:tcW w:w="4088" w:type="dxa"/>
            <w:shd w:val="clear" w:color="auto" w:fill="auto"/>
          </w:tcPr>
          <w:p>
            <w:pPr>
              <w:jc w:val="center"/>
              <w:rPr>
                <w:rFonts w:hint="default" w:ascii="微软雅黑 Light" w:hAnsi="微软雅黑 Light" w:eastAsia="微软雅黑 Light"/>
                <w:lang w:val="en-US" w:eastAsia="zh-CN"/>
              </w:rPr>
            </w:pPr>
            <w:r>
              <w:rPr>
                <w:rFonts w:hint="eastAsia" w:ascii="微软雅黑 Light" w:hAnsi="微软雅黑 Light" w:eastAsia="微软雅黑 Light"/>
              </w:rPr>
              <w:t>无线传输</w:t>
            </w:r>
            <w:r>
              <w:rPr>
                <w:rFonts w:hint="eastAsia" w:ascii="微软雅黑 Light" w:hAnsi="微软雅黑 Light" w:eastAsia="微软雅黑 Light"/>
                <w:lang w:val="en-US" w:eastAsia="zh-CN"/>
              </w:rPr>
              <w:t>/RS485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57" w:type="dxa"/>
            <w:shd w:val="clear" w:color="auto" w:fill="auto"/>
          </w:tcPr>
          <w:p>
            <w:pPr>
              <w:rPr>
                <w:rFonts w:ascii="微软雅黑 Light" w:hAnsi="微软雅黑 Light" w:eastAsia="微软雅黑 Light"/>
              </w:rPr>
            </w:pPr>
            <w:r>
              <w:rPr>
                <w:rFonts w:hint="eastAsia" w:ascii="微软雅黑 Light" w:hAnsi="微软雅黑 Light" w:eastAsia="微软雅黑 Light"/>
              </w:rPr>
              <w:t>无线传输频率</w:t>
            </w:r>
          </w:p>
        </w:tc>
        <w:tc>
          <w:tcPr>
            <w:tcW w:w="4088" w:type="dxa"/>
            <w:shd w:val="clear" w:color="auto" w:fill="auto"/>
          </w:tcPr>
          <w:p>
            <w:pPr>
              <w:jc w:val="center"/>
              <w:rPr>
                <w:rFonts w:hint="default" w:ascii="微软雅黑 Light" w:hAnsi="微软雅黑 Light" w:eastAsia="微软雅黑 Light"/>
                <w:lang w:val="en-US" w:eastAsia="zh-CN"/>
              </w:rPr>
            </w:pPr>
            <w:r>
              <w:rPr>
                <w:rFonts w:hint="eastAsia" w:ascii="微软雅黑 Light" w:hAnsi="微软雅黑 Light" w:eastAsia="微软雅黑 Light"/>
              </w:rPr>
              <w:t>最多支持16个频段</w:t>
            </w:r>
            <w:r>
              <w:rPr>
                <w:rFonts w:hint="eastAsia" w:ascii="微软雅黑 Light" w:hAnsi="微软雅黑 Light" w:eastAsia="微软雅黑 Light"/>
                <w:lang w:val="en-US" w:eastAsia="zh-CN"/>
              </w:rPr>
              <w:t>/默认470M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57" w:type="dxa"/>
            <w:shd w:val="clear" w:color="auto" w:fill="auto"/>
          </w:tcPr>
          <w:p>
            <w:pPr>
              <w:rPr>
                <w:rFonts w:ascii="微软雅黑 Light" w:hAnsi="微软雅黑 Light" w:eastAsia="微软雅黑 Light"/>
              </w:rPr>
            </w:pPr>
            <w:r>
              <w:rPr>
                <w:rFonts w:hint="eastAsia" w:ascii="微软雅黑 Light" w:hAnsi="微软雅黑 Light" w:eastAsia="微软雅黑 Light"/>
              </w:rPr>
              <w:t>无线通讯距离</w:t>
            </w:r>
          </w:p>
        </w:tc>
        <w:tc>
          <w:tcPr>
            <w:tcW w:w="4088" w:type="dxa"/>
            <w:shd w:val="clear" w:color="auto" w:fill="auto"/>
          </w:tcPr>
          <w:p>
            <w:pPr>
              <w:jc w:val="center"/>
              <w:rPr>
                <w:rFonts w:ascii="微软雅黑 Light" w:hAnsi="微软雅黑 Light" w:eastAsia="微软雅黑 Light"/>
              </w:rPr>
            </w:pPr>
            <w:r>
              <w:rPr>
                <w:rFonts w:hint="eastAsia" w:ascii="微软雅黑 Light" w:hAnsi="微软雅黑 Light" w:eastAsia="微软雅黑 Light"/>
              </w:rPr>
              <w:t>室内</w:t>
            </w:r>
            <w:r>
              <w:rPr>
                <w:rFonts w:ascii="微软雅黑 Light" w:hAnsi="微软雅黑 Light" w:eastAsia="微软雅黑 Light"/>
              </w:rPr>
              <w:t>环境约</w:t>
            </w:r>
            <w:r>
              <w:rPr>
                <w:rFonts w:hint="eastAsia" w:ascii="微软雅黑 Light" w:hAnsi="微软雅黑 Light" w:eastAsia="微软雅黑 Light"/>
              </w:rPr>
              <w:t>50m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57" w:type="dxa"/>
            <w:shd w:val="clear" w:color="auto" w:fill="auto"/>
          </w:tcPr>
          <w:p>
            <w:pPr>
              <w:rPr>
                <w:rFonts w:ascii="微软雅黑 Light" w:hAnsi="微软雅黑 Light" w:eastAsia="微软雅黑 Light"/>
              </w:rPr>
            </w:pPr>
            <w:r>
              <w:rPr>
                <w:rFonts w:hint="eastAsia" w:ascii="微软雅黑 Light" w:hAnsi="微软雅黑 Light" w:eastAsia="微软雅黑 Light"/>
              </w:rPr>
              <w:t>安装方式</w:t>
            </w:r>
          </w:p>
        </w:tc>
        <w:tc>
          <w:tcPr>
            <w:tcW w:w="4088" w:type="dxa"/>
            <w:shd w:val="clear" w:color="auto" w:fill="auto"/>
          </w:tcPr>
          <w:p>
            <w:pPr>
              <w:jc w:val="center"/>
              <w:rPr>
                <w:rFonts w:ascii="微软雅黑 Light" w:hAnsi="微软雅黑 Light" w:eastAsia="微软雅黑 Light"/>
              </w:rPr>
            </w:pPr>
            <w:r>
              <w:rPr>
                <w:rFonts w:hint="eastAsia" w:ascii="微软雅黑 Light" w:hAnsi="微软雅黑 Light" w:eastAsia="微软雅黑 Light"/>
              </w:rPr>
              <w:t>吸顶或壁挂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57" w:type="dxa"/>
            <w:shd w:val="clear" w:color="auto" w:fill="auto"/>
          </w:tcPr>
          <w:p>
            <w:pPr>
              <w:rPr>
                <w:rFonts w:ascii="微软雅黑 Light" w:hAnsi="微软雅黑 Light" w:eastAsia="微软雅黑 Light"/>
              </w:rPr>
            </w:pPr>
            <w:r>
              <w:rPr>
                <w:rFonts w:hint="eastAsia" w:ascii="微软雅黑 Light" w:hAnsi="微软雅黑 Light" w:eastAsia="微软雅黑 Light"/>
              </w:rPr>
              <w:t>检测范围</w:t>
            </w:r>
          </w:p>
        </w:tc>
        <w:tc>
          <w:tcPr>
            <w:tcW w:w="4088" w:type="dxa"/>
            <w:shd w:val="clear" w:color="auto" w:fill="auto"/>
          </w:tcPr>
          <w:p>
            <w:pPr>
              <w:jc w:val="center"/>
              <w:rPr>
                <w:rFonts w:ascii="微软雅黑 Light" w:hAnsi="微软雅黑 Light" w:eastAsia="微软雅黑 Light"/>
              </w:rPr>
            </w:pPr>
            <w:r>
              <w:rPr>
                <w:rFonts w:hint="eastAsia" w:ascii="微软雅黑 Light" w:hAnsi="微软雅黑 Light" w:eastAsia="微软雅黑 Light"/>
              </w:rPr>
              <w:t>温度-</w:t>
            </w:r>
            <w:r>
              <w:rPr>
                <w:rFonts w:ascii="微软雅黑 Light" w:hAnsi="微软雅黑 Light" w:eastAsia="微软雅黑 Light"/>
              </w:rPr>
              <w:t>30</w:t>
            </w:r>
            <w:r>
              <w:rPr>
                <w:rFonts w:hint="eastAsia" w:ascii="微软雅黑 Light" w:hAnsi="微软雅黑 Light" w:eastAsia="微软雅黑 Light"/>
              </w:rPr>
              <w:t>~</w:t>
            </w:r>
            <w:r>
              <w:rPr>
                <w:rFonts w:ascii="微软雅黑 Light" w:hAnsi="微软雅黑 Light" w:eastAsia="微软雅黑 Light"/>
              </w:rPr>
              <w:t>60</w:t>
            </w:r>
            <w:r>
              <w:rPr>
                <w:rFonts w:hint="eastAsia" w:ascii="微软雅黑 Light" w:hAnsi="微软雅黑 Light" w:eastAsia="微软雅黑 Light" w:cs="微软雅黑"/>
              </w:rPr>
              <w:t>℃</w:t>
            </w:r>
            <w:r>
              <w:rPr>
                <w:rFonts w:hint="eastAsia" w:ascii="微软雅黑 Light" w:hAnsi="微软雅黑 Light" w:eastAsia="微软雅黑 Light"/>
              </w:rPr>
              <w:t>,</w:t>
            </w:r>
            <w:r>
              <w:rPr>
                <w:rFonts w:ascii="微软雅黑 Light" w:hAnsi="微软雅黑 Light" w:eastAsia="微软雅黑 Light"/>
              </w:rPr>
              <w:t xml:space="preserve"> </w:t>
            </w:r>
            <w:r>
              <w:rPr>
                <w:rFonts w:hint="eastAsia" w:ascii="微软雅黑 Light" w:hAnsi="微软雅黑 Light" w:eastAsia="微软雅黑 Light"/>
              </w:rPr>
              <w:t>湿度0~</w:t>
            </w:r>
            <w:r>
              <w:rPr>
                <w:rFonts w:ascii="微软雅黑 Light" w:hAnsi="微软雅黑 Light" w:eastAsia="微软雅黑 Light"/>
              </w:rPr>
              <w:t>100</w:t>
            </w:r>
            <w:r>
              <w:rPr>
                <w:rFonts w:hint="eastAsia" w:ascii="微软雅黑 Light" w:hAnsi="微软雅黑 Light" w:eastAsia="微软雅黑 Light"/>
              </w:rPr>
              <w:t>%</w:t>
            </w:r>
            <w:r>
              <w:rPr>
                <w:rFonts w:ascii="微软雅黑 Light" w:hAnsi="微软雅黑 Light" w:eastAsia="微软雅黑 Light"/>
              </w:rPr>
              <w:t>RH</w:t>
            </w:r>
          </w:p>
          <w:p>
            <w:pPr>
              <w:jc w:val="center"/>
              <w:rPr>
                <w:rFonts w:ascii="微软雅黑 Light" w:hAnsi="微软雅黑 Light" w:eastAsia="微软雅黑 Light"/>
              </w:rPr>
            </w:pPr>
            <w:r>
              <w:rPr>
                <w:rFonts w:ascii="微软雅黑 Light" w:hAnsi="微软雅黑 Light" w:eastAsia="微软雅黑 Light"/>
              </w:rPr>
              <w:t>臭气</w:t>
            </w:r>
            <w:r>
              <w:rPr>
                <w:rFonts w:hint="eastAsia" w:ascii="微软雅黑 Light" w:hAnsi="微软雅黑 Light" w:eastAsia="微软雅黑 Light"/>
              </w:rPr>
              <w:t>10~</w:t>
            </w:r>
            <w:r>
              <w:rPr>
                <w:rFonts w:ascii="微软雅黑 Light" w:hAnsi="微软雅黑 Light" w:eastAsia="微软雅黑 Light"/>
              </w:rPr>
              <w:t>1000ppm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57" w:type="dxa"/>
            <w:shd w:val="clear" w:color="auto" w:fill="auto"/>
          </w:tcPr>
          <w:p>
            <w:pPr>
              <w:rPr>
                <w:rFonts w:ascii="微软雅黑 Light" w:hAnsi="微软雅黑 Light" w:eastAsia="微软雅黑 Light"/>
              </w:rPr>
            </w:pPr>
            <w:r>
              <w:rPr>
                <w:rFonts w:hint="eastAsia" w:ascii="微软雅黑 Light" w:hAnsi="微软雅黑 Light" w:eastAsia="微软雅黑 Light"/>
              </w:rPr>
              <w:t>建议安装</w:t>
            </w:r>
          </w:p>
        </w:tc>
        <w:tc>
          <w:tcPr>
            <w:tcW w:w="4088" w:type="dxa"/>
            <w:shd w:val="clear" w:color="auto" w:fill="auto"/>
          </w:tcPr>
          <w:p>
            <w:pPr>
              <w:jc w:val="center"/>
              <w:rPr>
                <w:rFonts w:ascii="微软雅黑 Light" w:hAnsi="微软雅黑 Light" w:eastAsia="微软雅黑 Light"/>
              </w:rPr>
            </w:pPr>
            <w:r>
              <w:rPr>
                <w:rFonts w:ascii="微软雅黑 Light" w:hAnsi="微软雅黑 Light" w:eastAsia="微软雅黑 Light"/>
              </w:rPr>
              <w:t>每20㎡一个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57" w:type="dxa"/>
            <w:shd w:val="clear" w:color="auto" w:fill="auto"/>
          </w:tcPr>
          <w:p>
            <w:pPr>
              <w:rPr>
                <w:rFonts w:ascii="微软雅黑 Light" w:hAnsi="微软雅黑 Light" w:eastAsia="微软雅黑 Light"/>
              </w:rPr>
            </w:pPr>
            <w:r>
              <w:rPr>
                <w:rFonts w:hint="eastAsia" w:ascii="微软雅黑 Light" w:hAnsi="微软雅黑 Light" w:eastAsia="微软雅黑 Light"/>
              </w:rPr>
              <w:t>建议安装位置</w:t>
            </w:r>
          </w:p>
        </w:tc>
        <w:tc>
          <w:tcPr>
            <w:tcW w:w="4088" w:type="dxa"/>
            <w:shd w:val="clear" w:color="auto" w:fill="auto"/>
          </w:tcPr>
          <w:p>
            <w:pPr>
              <w:jc w:val="center"/>
              <w:rPr>
                <w:rFonts w:ascii="微软雅黑 Light" w:hAnsi="微软雅黑 Light" w:eastAsia="微软雅黑 Light"/>
              </w:rPr>
            </w:pPr>
            <w:r>
              <w:rPr>
                <w:rFonts w:hint="eastAsia" w:ascii="微软雅黑 Light" w:hAnsi="微软雅黑 Light" w:eastAsia="微软雅黑 Light"/>
              </w:rPr>
              <w:t>出风口附近或气味散发源附近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57" w:type="dxa"/>
            <w:shd w:val="clear" w:color="auto" w:fill="auto"/>
          </w:tcPr>
          <w:p>
            <w:pPr>
              <w:jc w:val="left"/>
              <w:rPr>
                <w:rFonts w:ascii="微软雅黑 Light" w:hAnsi="微软雅黑 Light" w:eastAsia="微软雅黑 Light"/>
              </w:rPr>
            </w:pPr>
            <w:r>
              <w:rPr>
                <w:rFonts w:hint="eastAsia" w:ascii="微软雅黑 Light" w:hAnsi="微软雅黑 Light" w:eastAsia="微软雅黑 Light"/>
              </w:rPr>
              <w:t>工作温度</w:t>
            </w:r>
          </w:p>
        </w:tc>
        <w:tc>
          <w:tcPr>
            <w:tcW w:w="4088" w:type="dxa"/>
            <w:shd w:val="clear" w:color="auto" w:fill="auto"/>
          </w:tcPr>
          <w:p>
            <w:pPr>
              <w:jc w:val="center"/>
              <w:rPr>
                <w:rFonts w:ascii="微软雅黑 Light" w:hAnsi="微软雅黑 Light" w:eastAsia="微软雅黑 Light"/>
              </w:rPr>
            </w:pPr>
            <w:r>
              <w:rPr>
                <w:rFonts w:hint="eastAsia" w:ascii="微软雅黑 Light" w:hAnsi="微软雅黑 Light" w:eastAsia="微软雅黑 Light"/>
              </w:rPr>
              <w:t>-</w:t>
            </w:r>
            <w:r>
              <w:rPr>
                <w:rFonts w:ascii="微软雅黑 Light" w:hAnsi="微软雅黑 Light" w:eastAsia="微软雅黑 Light"/>
              </w:rPr>
              <w:t>40</w:t>
            </w:r>
            <w:r>
              <w:rPr>
                <w:rFonts w:hint="eastAsia" w:ascii="微软雅黑 Light" w:hAnsi="微软雅黑 Light" w:eastAsia="微软雅黑 Light"/>
              </w:rPr>
              <w:t>~</w:t>
            </w:r>
            <w:r>
              <w:rPr>
                <w:rFonts w:ascii="微软雅黑 Light" w:hAnsi="微软雅黑 Light" w:eastAsia="微软雅黑 Light"/>
              </w:rPr>
              <w:t>80</w:t>
            </w:r>
            <w:r>
              <w:rPr>
                <w:rFonts w:hint="eastAsia" w:ascii="微软雅黑 Light" w:hAnsi="微软雅黑 Light" w:eastAsia="微软雅黑 Light" w:cs="微软雅黑"/>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2257" w:type="dxa"/>
            <w:shd w:val="clear" w:color="auto" w:fill="auto"/>
          </w:tcPr>
          <w:p>
            <w:pPr>
              <w:jc w:val="left"/>
              <w:rPr>
                <w:rFonts w:ascii="微软雅黑 Light" w:hAnsi="微软雅黑 Light" w:eastAsia="微软雅黑 Light"/>
              </w:rPr>
            </w:pPr>
            <w:r>
              <w:rPr>
                <w:rFonts w:hint="eastAsia" w:ascii="微软雅黑 Light" w:hAnsi="微软雅黑 Light" w:eastAsia="微软雅黑 Light"/>
              </w:rPr>
              <w:t>外形尺寸</w:t>
            </w:r>
          </w:p>
        </w:tc>
        <w:tc>
          <w:tcPr>
            <w:tcW w:w="4088" w:type="dxa"/>
            <w:shd w:val="clear" w:color="auto" w:fill="auto"/>
          </w:tcPr>
          <w:p>
            <w:pPr>
              <w:jc w:val="center"/>
              <w:rPr>
                <w:rFonts w:ascii="微软雅黑 Light" w:hAnsi="微软雅黑 Light" w:eastAsia="微软雅黑 Light"/>
              </w:rPr>
            </w:pPr>
            <w:r>
              <w:rPr>
                <w:rFonts w:hint="eastAsia" w:ascii="微软雅黑 Light" w:hAnsi="微软雅黑 Light" w:eastAsia="微软雅黑 Light"/>
              </w:rPr>
              <w:t>φ115x</w:t>
            </w:r>
            <w:r>
              <w:rPr>
                <w:rFonts w:ascii="微软雅黑 Light" w:hAnsi="微软雅黑 Light" w:eastAsia="微软雅黑 Light"/>
              </w:rPr>
              <w:t>50mm</w:t>
            </w:r>
          </w:p>
        </w:tc>
      </w:tr>
    </w:tbl>
    <w:p>
      <w:pPr>
        <w:rPr>
          <w:rFonts w:ascii="微软雅黑 Light" w:hAnsi="微软雅黑 Light" w:eastAsia="微软雅黑 Light"/>
        </w:rPr>
      </w:pPr>
    </w:p>
    <w:p>
      <w:pPr>
        <w:rPr>
          <w:rFonts w:hint="eastAsia" w:ascii="微软雅黑 Light" w:hAnsi="微软雅黑 Light" w:eastAsia="微软雅黑 Light"/>
        </w:rPr>
      </w:pPr>
      <w:r>
        <w:rPr>
          <w:rFonts w:hint="eastAsia" w:ascii="微软雅黑 Light" w:hAnsi="微软雅黑 Light" w:eastAsia="微软雅黑 Light"/>
        </w:rPr>
        <w:br w:type="page"/>
      </w:r>
    </w:p>
    <w:p>
      <w:pPr>
        <w:rPr>
          <w:rFonts w:hint="default"/>
          <w:lang w:val="en-US" w:eastAsia="zh-CN"/>
        </w:rPr>
      </w:pPr>
    </w:p>
    <w:p>
      <w:pPr>
        <w:pStyle w:val="2"/>
        <w:numPr>
          <w:ilvl w:val="0"/>
          <w:numId w:val="0"/>
        </w:numPr>
        <w:jc w:val="both"/>
        <w:rPr>
          <w:rFonts w:hint="eastAsia" w:ascii="微软雅黑 Light" w:hAnsi="微软雅黑 Light" w:eastAsia="微软雅黑 Light"/>
        </w:rPr>
      </w:pPr>
      <w:bookmarkStart w:id="46" w:name="_Toc22482"/>
      <w:r>
        <w:rPr>
          <w:rFonts w:hint="eastAsia" w:ascii="微软雅黑 Light" w:hAnsi="微软雅黑 Light" w:eastAsia="微软雅黑 Light"/>
          <w:lang w:val="en-US" w:eastAsia="zh-CN"/>
        </w:rPr>
        <w:t>第五章、公司介绍及项目案例</w:t>
      </w:r>
      <w:bookmarkEnd w:id="46"/>
    </w:p>
    <w:p>
      <w:pPr>
        <w:pStyle w:val="3"/>
        <w:rPr>
          <w:rFonts w:ascii="微软雅黑 Light" w:hAnsi="微软雅黑 Light" w:eastAsia="微软雅黑 Light"/>
        </w:rPr>
      </w:pPr>
      <w:bookmarkStart w:id="47" w:name="_Toc20400"/>
      <w:r>
        <w:rPr>
          <w:rFonts w:hint="eastAsia" w:ascii="微软雅黑 Light" w:hAnsi="微软雅黑 Light" w:eastAsia="微软雅黑 Light"/>
          <w:lang w:val="en-US" w:eastAsia="zh-CN"/>
        </w:rPr>
        <w:t>5.1</w:t>
      </w:r>
      <w:r>
        <w:rPr>
          <w:rFonts w:ascii="微软雅黑 Light" w:hAnsi="微软雅黑 Light" w:eastAsia="微软雅黑 Light"/>
        </w:rPr>
        <w:t>公司介绍</w:t>
      </w:r>
      <w:bookmarkEnd w:id="47"/>
    </w:p>
    <w:p>
      <w:pPr>
        <w:ind w:firstLine="420" w:firstLineChars="200"/>
        <w:rPr>
          <w:rFonts w:ascii="微软雅黑 Light" w:hAnsi="微软雅黑 Light" w:eastAsia="微软雅黑 Light"/>
        </w:rPr>
      </w:pPr>
      <w:r>
        <w:rPr>
          <w:rFonts w:hint="eastAsia" w:ascii="微软雅黑 Light" w:hAnsi="微软雅黑 Light" w:eastAsia="微软雅黑 Light"/>
        </w:rPr>
        <w:t>广州</w:t>
      </w:r>
      <w:r>
        <w:rPr>
          <w:rFonts w:hint="eastAsia" w:ascii="微软雅黑 Light" w:hAnsi="微软雅黑 Light" w:eastAsia="微软雅黑 Light"/>
          <w:lang w:eastAsia="zh-CN"/>
        </w:rPr>
        <w:t>通微智慧</w:t>
      </w:r>
      <w:r>
        <w:rPr>
          <w:rFonts w:hint="eastAsia" w:ascii="微软雅黑 Light" w:hAnsi="微软雅黑 Light" w:eastAsia="微软雅黑 Light"/>
        </w:rPr>
        <w:t>科技有限公司是智慧物联网应用解决方案的领先厂商，是国家高新技术企业、广东省双软认定企业和广州市科技创新小巨人企业。并是广东软件行业协会、广东省电子行业协会、广东省物联网协会、广东省物联网产业技术创新联盟、广州市科技创新协会、中国农业国际合作促进会产业融合发展委员会等专业社会组织的会员单位。旗下分有机房事业部和物联事业部。</w:t>
      </w:r>
    </w:p>
    <w:p>
      <w:pPr>
        <w:ind w:firstLine="420" w:firstLineChars="200"/>
        <w:rPr>
          <w:rFonts w:ascii="微软雅黑 Light" w:hAnsi="微软雅黑 Light" w:eastAsia="微软雅黑 Light"/>
        </w:rPr>
      </w:pPr>
      <w:r>
        <w:rPr>
          <w:rFonts w:hint="eastAsia" w:ascii="微软雅黑 Light" w:hAnsi="微软雅黑 Light" w:eastAsia="微软雅黑 Light"/>
        </w:rPr>
        <w:t>公司座落于国家级高新技术产业开发区广州科学城，拥有强大的技术产品研发能力与快速的产品定制化能力，全线产品均自主研发，拥有完备的技术专利证书、知识产权证书、产品检验报告，并通过</w:t>
      </w:r>
      <w:r>
        <w:rPr>
          <w:rFonts w:ascii="微软雅黑 Light" w:hAnsi="微软雅黑 Light" w:eastAsia="微软雅黑 Light"/>
        </w:rPr>
        <w:t>ISO 9001国际质量体系认证。</w:t>
      </w:r>
    </w:p>
    <w:p>
      <w:pPr>
        <w:ind w:firstLine="420" w:firstLineChars="200"/>
        <w:rPr>
          <w:rFonts w:ascii="微软雅黑 Light" w:hAnsi="微软雅黑 Light" w:eastAsia="微软雅黑 Light"/>
        </w:rPr>
      </w:pPr>
      <w:r>
        <w:rPr>
          <w:rFonts w:hint="eastAsia" w:ascii="微软雅黑 Light" w:hAnsi="微软雅黑 Light" w:eastAsia="微软雅黑 Light"/>
        </w:rPr>
        <w:t>公司主营业务包括智慧机房动力环境监控、智慧物联网应用解决方案及与之相关的智能硬件设备、软件平台，及相关系统设计与规划服务，产品与解决方案已广泛应用于机房动力环境监控、数据中心集中管理、多网点分布式机房监控管理等领域，受到市场的欢迎，特别是机房或数据中心的用户权限管理、</w:t>
      </w:r>
      <w:r>
        <w:rPr>
          <w:rFonts w:ascii="微软雅黑 Light" w:hAnsi="微软雅黑 Light" w:eastAsia="微软雅黑 Light"/>
        </w:rPr>
        <w:t>IT设备能耗管理、IT资产管理、综合电源管理等特色功能与产品，更显示出强大的市场竞争力。自成立以来，凭借强大的“产品研发”能力、卓越的“营销服务”能力两大组合拳，公司始终保持持续、高速的发展。</w:t>
      </w:r>
    </w:p>
    <w:p>
      <w:pPr>
        <w:widowControl/>
        <w:jc w:val="left"/>
        <w:rPr>
          <w:rFonts w:hint="eastAsia" w:ascii="微软雅黑 Light" w:hAnsi="微软雅黑 Light" w:eastAsia="微软雅黑 Light"/>
        </w:rPr>
      </w:pPr>
      <w:r>
        <w:rPr>
          <w:rFonts w:ascii="微软雅黑 Light" w:hAnsi="微软雅黑 Light" w:eastAsia="微软雅黑 Light"/>
        </w:rPr>
        <w:tab/>
      </w:r>
      <w:r>
        <w:rPr>
          <w:rFonts w:hint="eastAsia" w:ascii="微软雅黑 Light" w:hAnsi="微软雅黑 Light" w:eastAsia="微软雅黑 Light"/>
          <w:lang w:val="en-US" w:eastAsia="zh-CN"/>
        </w:rPr>
        <w:t>公司</w:t>
      </w:r>
      <w:r>
        <w:rPr>
          <w:rFonts w:ascii="微软雅黑 Light" w:hAnsi="微软雅黑 Light" w:eastAsia="微软雅黑 Light"/>
        </w:rPr>
        <w:t>更专注于新</w:t>
      </w:r>
      <w:r>
        <w:rPr>
          <w:rFonts w:hint="eastAsia" w:ascii="微软雅黑 Light" w:hAnsi="微软雅黑 Light" w:eastAsia="微软雅黑 Light"/>
        </w:rPr>
        <w:t>兴</w:t>
      </w:r>
      <w:r>
        <w:rPr>
          <w:rFonts w:ascii="微软雅黑 Light" w:hAnsi="微软雅黑 Light" w:eastAsia="微软雅黑 Light"/>
        </w:rPr>
        <w:t>物联网相关应用场景落地</w:t>
      </w:r>
      <w:r>
        <w:rPr>
          <w:rFonts w:hint="eastAsia" w:ascii="微软雅黑 Light" w:hAnsi="微软雅黑 Light" w:eastAsia="微软雅黑 Light"/>
        </w:rPr>
        <w:t>。“</w:t>
      </w:r>
      <w:r>
        <w:rPr>
          <w:rFonts w:ascii="微软雅黑 Light" w:hAnsi="微软雅黑 Light" w:eastAsia="微软雅黑 Light"/>
        </w:rPr>
        <w:t>专注造就专业</w:t>
      </w:r>
      <w:r>
        <w:rPr>
          <w:rFonts w:hint="eastAsia" w:ascii="微软雅黑 Light" w:hAnsi="微软雅黑 Light" w:eastAsia="微软雅黑 Light"/>
        </w:rPr>
        <w:t>”，良好的产品设计能力、快速高效的服务能力，更新的物联网技术应用，将为广州</w:t>
      </w:r>
      <w:r>
        <w:rPr>
          <w:rFonts w:hint="eastAsia" w:ascii="微软雅黑 Light" w:hAnsi="微软雅黑 Light" w:eastAsia="微软雅黑 Light"/>
          <w:lang w:eastAsia="zh-CN"/>
        </w:rPr>
        <w:t>通微智慧</w:t>
      </w:r>
      <w:r>
        <w:rPr>
          <w:rFonts w:hint="eastAsia" w:ascii="微软雅黑 Light" w:hAnsi="微软雅黑 Light" w:eastAsia="微软雅黑 Light"/>
        </w:rPr>
        <w:t>在物联网业务方向的拓展，提供坚实的基础。</w:t>
      </w:r>
    </w:p>
    <w:p>
      <w:pPr>
        <w:widowControl/>
        <w:jc w:val="left"/>
        <w:rPr>
          <w:rFonts w:hint="eastAsia" w:ascii="微软雅黑 Light" w:hAnsi="微软雅黑 Light" w:eastAsia="微软雅黑 Light"/>
        </w:rPr>
      </w:pPr>
    </w:p>
    <w:p>
      <w:pPr>
        <w:pStyle w:val="3"/>
        <w:rPr>
          <w:rFonts w:hint="default" w:ascii="微软雅黑 Light" w:hAnsi="微软雅黑 Light" w:eastAsia="微软雅黑 Light"/>
          <w:lang w:val="en-US" w:eastAsia="zh-CN"/>
        </w:rPr>
      </w:pPr>
      <w:bookmarkStart w:id="48" w:name="_Toc884"/>
      <w:r>
        <w:rPr>
          <w:rFonts w:hint="eastAsia" w:ascii="微软雅黑 Light" w:hAnsi="微软雅黑 Light" w:eastAsia="微软雅黑 Light"/>
          <w:lang w:val="en-US" w:eastAsia="zh-CN"/>
        </w:rPr>
        <w:t>5.2项目图片集锦</w:t>
      </w:r>
      <w:bookmarkEnd w:id="48"/>
    </w:p>
    <w:p>
      <w:pPr>
        <w:numPr>
          <w:ilvl w:val="0"/>
          <w:numId w:val="0"/>
        </w:numPr>
        <w:rPr>
          <w:rFonts w:hint="eastAsia"/>
        </w:rPr>
      </w:pPr>
    </w:p>
    <w:p>
      <w:pPr>
        <w:numPr>
          <w:ilvl w:val="0"/>
          <w:numId w:val="0"/>
        </w:numPr>
        <w:rPr>
          <w:rFonts w:hint="eastAsia" w:eastAsiaTheme="minorEastAsia"/>
          <w:lang w:eastAsia="zh-CN"/>
        </w:rPr>
      </w:pPr>
      <w:r>
        <w:rPr>
          <w:rFonts w:hint="eastAsia" w:eastAsiaTheme="minorEastAsia"/>
          <w:lang w:eastAsia="zh-CN"/>
        </w:rPr>
        <w:drawing>
          <wp:inline distT="0" distB="0" distL="114300" distR="114300">
            <wp:extent cx="6181090" cy="3477260"/>
            <wp:effectExtent l="0" t="0" r="10160" b="8890"/>
            <wp:docPr id="9" name="图片 9" descr="6IC_RYTB2%@U2$O_DOTJ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6IC_RYTB2%@U2$O_DOTJB$W"/>
                    <pic:cNvPicPr>
                      <a:picLocks noChangeAspect="1"/>
                    </pic:cNvPicPr>
                  </pic:nvPicPr>
                  <pic:blipFill>
                    <a:blip r:embed="rId43"/>
                    <a:stretch>
                      <a:fillRect/>
                    </a:stretch>
                  </pic:blipFill>
                  <pic:spPr>
                    <a:xfrm>
                      <a:off x="0" y="0"/>
                      <a:ext cx="6181090" cy="3477260"/>
                    </a:xfrm>
                    <a:prstGeom prst="rect">
                      <a:avLst/>
                    </a:prstGeom>
                  </pic:spPr>
                </pic:pic>
              </a:graphicData>
            </a:graphic>
          </wp:inline>
        </w:drawing>
      </w:r>
    </w:p>
    <w:p>
      <w:pPr>
        <w:widowControl/>
        <w:ind w:left="0" w:leftChars="0" w:firstLine="0" w:firstLineChars="0"/>
        <w:jc w:val="left"/>
        <w:rPr>
          <w:rFonts w:hint="eastAsia" w:ascii="微软雅黑 Light" w:hAnsi="微软雅黑 Light" w:eastAsia="微软雅黑 Light"/>
          <w:lang w:eastAsia="zh-CN"/>
        </w:rPr>
      </w:pPr>
      <w:r>
        <w:rPr>
          <w:rFonts w:hint="eastAsia" w:ascii="微软雅黑 Light" w:hAnsi="微软雅黑 Light" w:eastAsia="微软雅黑 Light"/>
          <w:lang w:eastAsia="zh-CN"/>
        </w:rPr>
        <w:drawing>
          <wp:inline distT="0" distB="0" distL="114300" distR="114300">
            <wp:extent cx="6181090" cy="3477260"/>
            <wp:effectExtent l="0" t="0" r="10160" b="8890"/>
            <wp:docPr id="6" name="图片 6" descr="]9R}`AMZVHZB5RAK{YU6K7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9R}`AMZVHZB5RAK{YU6K7G"/>
                    <pic:cNvPicPr>
                      <a:picLocks noChangeAspect="1"/>
                    </pic:cNvPicPr>
                  </pic:nvPicPr>
                  <pic:blipFill>
                    <a:blip r:embed="rId44"/>
                    <a:stretch>
                      <a:fillRect/>
                    </a:stretch>
                  </pic:blipFill>
                  <pic:spPr>
                    <a:xfrm>
                      <a:off x="0" y="0"/>
                      <a:ext cx="6181090" cy="3477260"/>
                    </a:xfrm>
                    <a:prstGeom prst="rect">
                      <a:avLst/>
                    </a:prstGeom>
                  </pic:spPr>
                </pic:pic>
              </a:graphicData>
            </a:graphic>
          </wp:inline>
        </w:drawing>
      </w:r>
    </w:p>
    <w:p>
      <w:pPr>
        <w:ind w:firstLine="0" w:firstLineChars="0"/>
        <w:rPr>
          <w:rFonts w:ascii="微软雅黑 Light" w:hAnsi="微软雅黑 Light" w:eastAsia="微软雅黑 Light"/>
        </w:rPr>
      </w:pPr>
    </w:p>
    <w:p>
      <w:pPr>
        <w:ind w:firstLine="0" w:firstLineChars="0"/>
        <w:rPr>
          <w:rFonts w:hint="eastAsia" w:ascii="微软雅黑 Light" w:hAnsi="微软雅黑 Light" w:eastAsia="微软雅黑 Light"/>
          <w:lang w:eastAsia="zh-CN"/>
        </w:rPr>
      </w:pPr>
      <w:r>
        <w:rPr>
          <w:rFonts w:hint="eastAsia" w:ascii="微软雅黑 Light" w:hAnsi="微软雅黑 Light" w:eastAsia="微软雅黑 Light"/>
          <w:lang w:eastAsia="zh-CN"/>
        </w:rPr>
        <w:drawing>
          <wp:inline distT="0" distB="0" distL="114300" distR="114300">
            <wp:extent cx="6181090" cy="3477260"/>
            <wp:effectExtent l="0" t="0" r="10160" b="8890"/>
            <wp:docPr id="7" name="图片 7" descr="B]4`L3YHLQW9`H[3_S_JH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B]4`L3YHLQW9`H[3_S_JHSI"/>
                    <pic:cNvPicPr>
                      <a:picLocks noChangeAspect="1"/>
                    </pic:cNvPicPr>
                  </pic:nvPicPr>
                  <pic:blipFill>
                    <a:blip r:embed="rId45"/>
                    <a:stretch>
                      <a:fillRect/>
                    </a:stretch>
                  </pic:blipFill>
                  <pic:spPr>
                    <a:xfrm>
                      <a:off x="0" y="0"/>
                      <a:ext cx="6181090" cy="3477260"/>
                    </a:xfrm>
                    <a:prstGeom prst="rect">
                      <a:avLst/>
                    </a:prstGeom>
                  </pic:spPr>
                </pic:pic>
              </a:graphicData>
            </a:graphic>
          </wp:inline>
        </w:drawing>
      </w:r>
    </w:p>
    <w:p>
      <w:pPr>
        <w:ind w:firstLine="0" w:firstLineChars="0"/>
        <w:rPr>
          <w:rFonts w:hint="eastAsia" w:ascii="微软雅黑 Light" w:hAnsi="微软雅黑 Light" w:eastAsia="微软雅黑 Light"/>
          <w:lang w:eastAsia="zh-CN"/>
        </w:rPr>
      </w:pPr>
    </w:p>
    <w:p>
      <w:pPr>
        <w:ind w:firstLine="0" w:firstLineChars="0"/>
        <w:rPr>
          <w:rFonts w:hint="eastAsia" w:ascii="微软雅黑 Light" w:hAnsi="微软雅黑 Light" w:eastAsia="微软雅黑 Light"/>
          <w:lang w:eastAsia="zh-CN"/>
        </w:rPr>
      </w:pPr>
      <w:r>
        <w:rPr>
          <w:rFonts w:hint="eastAsia" w:ascii="微软雅黑 Light" w:hAnsi="微软雅黑 Light" w:eastAsia="微软雅黑 Light"/>
          <w:lang w:eastAsia="zh-CN"/>
        </w:rPr>
        <w:drawing>
          <wp:inline distT="0" distB="0" distL="114300" distR="114300">
            <wp:extent cx="6144895" cy="4608830"/>
            <wp:effectExtent l="0" t="0" r="8255" b="1270"/>
            <wp:docPr id="8" name="图片 8" descr="C:/Users/86189/AppData/Local/Temp/picturecompress_20210827133738/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86189/AppData/Local/Temp/picturecompress_20210827133738/output_1.jpgoutput_1"/>
                    <pic:cNvPicPr>
                      <a:picLocks noChangeAspect="1"/>
                    </pic:cNvPicPr>
                  </pic:nvPicPr>
                  <pic:blipFill>
                    <a:blip r:embed="rId46"/>
                    <a:stretch>
                      <a:fillRect/>
                    </a:stretch>
                  </pic:blipFill>
                  <pic:spPr>
                    <a:xfrm>
                      <a:off x="0" y="0"/>
                      <a:ext cx="6144895" cy="4608830"/>
                    </a:xfrm>
                    <a:prstGeom prst="rect">
                      <a:avLst/>
                    </a:prstGeom>
                  </pic:spPr>
                </pic:pic>
              </a:graphicData>
            </a:graphic>
          </wp:inline>
        </w:drawing>
      </w:r>
    </w:p>
    <w:sectPr>
      <w:footerReference r:id="rId14" w:type="first"/>
      <w:footerReference r:id="rId13" w:type="default"/>
      <w:pgSz w:w="11906" w:h="16838"/>
      <w:pgMar w:top="1440" w:right="1080" w:bottom="1440" w:left="1080" w:header="851" w:footer="992" w:gutter="0"/>
      <w:pgNumType w:start="1"/>
      <w:cols w:space="425" w:num="1"/>
      <w:titlePg/>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Light">
    <w:panose1 w:val="020B0502040204020203"/>
    <w:charset w:val="86"/>
    <w:family w:val="swiss"/>
    <w:pitch w:val="default"/>
    <w:sig w:usb0="80000287" w:usb1="2ACF0010" w:usb2="00000016" w:usb3="00000000" w:csb0="0004001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pict>
        <v:shape id="_x0000_s4098" o:spid="_x0000_s4098"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joinstyle="miter"/>
          <v:imagedata o:title=""/>
          <o:lock v:ext="edit"/>
          <v:textbox inset="0mm,0mm,0mm,0mm" style="mso-fit-shape-to-text:t;">
            <w:txbxContent>
              <w:p>
                <w:pPr>
                  <w:pStyle w:val="10"/>
                  <w:ind w:firstLine="360"/>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页</w:t>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pict>
        <v:shape id="_x0000_s4097" o:spid="_x0000_s4097"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joinstyle="miter"/>
          <v:imagedata o:title=""/>
          <o:lock v:ext="edit"/>
          <v:textbox inset="0mm,0mm,0mm,0mm" style="mso-fit-shape-to-text:t;">
            <w:txbxContent>
              <w:p>
                <w:pPr>
                  <w:pStyle w:val="10"/>
                  <w:ind w:firstLine="360"/>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pict>
        <v:shape id="_x0000_s4100" o:spid="_x0000_s4100"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pPr>
                  <w:pStyle w:val="10"/>
                  <w:ind w:firstLine="360"/>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17</w:t>
                </w:r>
                <w:r>
                  <w:rPr>
                    <w:rFonts w:hint="eastAsia"/>
                  </w:rPr>
                  <w:fldChar w:fldCharType="end"/>
                </w:r>
                <w:r>
                  <w:rPr>
                    <w:rFonts w:hint="eastAsia"/>
                  </w:rPr>
                  <w:t xml:space="preserve"> 页</w:t>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pict>
        <v:shape id="_x0000_s4099" o:spid="_x0000_s4099"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joinstyle="miter"/>
          <v:imagedata o:title=""/>
          <o:lock v:ext="edit"/>
          <v:textbox inset="0mm,0mm,0mm,0mm" style="mso-fit-shape-to-text:t;">
            <w:txbxContent>
              <w:p>
                <w:pPr>
                  <w:pStyle w:val="10"/>
                  <w:ind w:firstLine="360"/>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r>
      <w:rPr>
        <w:rFonts w:ascii="微软雅黑" w:hAnsi="微软雅黑" w:eastAsia="微软雅黑"/>
        <w:sz w:val="21"/>
      </w:rPr>
      <w:drawing>
        <wp:inline distT="0" distB="0" distL="114300" distR="114300">
          <wp:extent cx="323850" cy="316230"/>
          <wp:effectExtent l="0" t="0" r="0" b="7620"/>
          <wp:docPr id="5" name="图片 4" descr="logo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logoico"/>
                  <pic:cNvPicPr>
                    <a:picLocks noChangeAspect="1"/>
                  </pic:cNvPicPr>
                </pic:nvPicPr>
                <pic:blipFill>
                  <a:blip r:embed="rId1"/>
                  <a:stretch>
                    <a:fillRect/>
                  </a:stretch>
                </pic:blipFill>
                <pic:spPr>
                  <a:xfrm>
                    <a:off x="0" y="0"/>
                    <a:ext cx="323850" cy="316230"/>
                  </a:xfrm>
                  <a:prstGeom prst="rect">
                    <a:avLst/>
                  </a:prstGeom>
                  <a:noFill/>
                  <a:ln>
                    <a:noFill/>
                  </a:ln>
                </pic:spPr>
              </pic:pic>
            </a:graphicData>
          </a:graphic>
        </wp:inline>
      </w:drawing>
    </w:r>
    <w:r>
      <w:rPr>
        <w:rFonts w:hint="eastAsia"/>
      </w:rPr>
      <w:t xml:space="preserve"> </w:t>
    </w:r>
    <w:r>
      <w:t xml:space="preserve">  </w:t>
    </w:r>
    <w:r>
      <w:rPr>
        <w:rFonts w:hint="eastAsia"/>
      </w:rPr>
      <w:t xml:space="preserve">                                           </w:t>
    </w:r>
    <w:r>
      <w:rPr>
        <w:rFonts w:hint="eastAsia" w:ascii="微软雅黑" w:hAnsi="微软雅黑" w:eastAsia="微软雅黑"/>
        <w:sz w:val="21"/>
      </w:rPr>
      <w:t>广州</w:t>
    </w:r>
    <w:r>
      <w:rPr>
        <w:rFonts w:hint="eastAsia" w:ascii="微软雅黑" w:hAnsi="微软雅黑" w:eastAsia="微软雅黑"/>
        <w:sz w:val="21"/>
        <w:lang w:eastAsia="zh-CN"/>
      </w:rPr>
      <w:t>通微智慧</w:t>
    </w:r>
    <w:r>
      <w:rPr>
        <w:rFonts w:hint="eastAsia" w:ascii="微软雅黑" w:hAnsi="微软雅黑" w:eastAsia="微软雅黑"/>
        <w:sz w:val="21"/>
      </w:rPr>
      <w:t>科技有限公司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762F79"/>
    <w:multiLevelType w:val="multilevel"/>
    <w:tmpl w:val="53762F79"/>
    <w:lvl w:ilvl="0" w:tentative="0">
      <w:start w:val="1"/>
      <w:numFmt w:val="bullet"/>
      <w:pStyle w:val="32"/>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
    <w:nsid w:val="58123445"/>
    <w:multiLevelType w:val="singleLevel"/>
    <w:tmpl w:val="58123445"/>
    <w:lvl w:ilvl="0" w:tentative="0">
      <w:start w:val="1"/>
      <w:numFmt w:val="decimal"/>
      <w:suff w:val="nothing"/>
      <w:lvlText w:val="%1、"/>
      <w:lvlJc w:val="left"/>
    </w:lvl>
  </w:abstractNum>
  <w:abstractNum w:abstractNumId="2">
    <w:nsid w:val="6BF7418B"/>
    <w:multiLevelType w:val="multilevel"/>
    <w:tmpl w:val="6BF7418B"/>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zAzNjI5MDRkODAwMDkzOGRlOGFmY2FjZmEwMTgzMDYifQ=="/>
  </w:docVars>
  <w:rsids>
    <w:rsidRoot w:val="00CE715D"/>
    <w:rsid w:val="000A0B7E"/>
    <w:rsid w:val="000A4AC5"/>
    <w:rsid w:val="000C611A"/>
    <w:rsid w:val="001434ED"/>
    <w:rsid w:val="001C649F"/>
    <w:rsid w:val="00281DA9"/>
    <w:rsid w:val="00285AFC"/>
    <w:rsid w:val="002F7BFF"/>
    <w:rsid w:val="003210B5"/>
    <w:rsid w:val="00380E78"/>
    <w:rsid w:val="00484B9D"/>
    <w:rsid w:val="004B280E"/>
    <w:rsid w:val="005D76FA"/>
    <w:rsid w:val="005F7087"/>
    <w:rsid w:val="006A037B"/>
    <w:rsid w:val="0071268F"/>
    <w:rsid w:val="007568F7"/>
    <w:rsid w:val="00760076"/>
    <w:rsid w:val="00765082"/>
    <w:rsid w:val="007E758D"/>
    <w:rsid w:val="007F627C"/>
    <w:rsid w:val="00846F19"/>
    <w:rsid w:val="00875517"/>
    <w:rsid w:val="00885C72"/>
    <w:rsid w:val="0089191F"/>
    <w:rsid w:val="009637E9"/>
    <w:rsid w:val="00994CF1"/>
    <w:rsid w:val="009B49F7"/>
    <w:rsid w:val="009C1A47"/>
    <w:rsid w:val="00A40B2D"/>
    <w:rsid w:val="00A61FC8"/>
    <w:rsid w:val="00B17C20"/>
    <w:rsid w:val="00B825A5"/>
    <w:rsid w:val="00BA573C"/>
    <w:rsid w:val="00CE715D"/>
    <w:rsid w:val="00D00704"/>
    <w:rsid w:val="00D32424"/>
    <w:rsid w:val="00E34588"/>
    <w:rsid w:val="00E732D2"/>
    <w:rsid w:val="0BC775A6"/>
    <w:rsid w:val="104A02D9"/>
    <w:rsid w:val="11521225"/>
    <w:rsid w:val="12F453CE"/>
    <w:rsid w:val="13B5140D"/>
    <w:rsid w:val="143813B3"/>
    <w:rsid w:val="172C4DE5"/>
    <w:rsid w:val="1A541F3A"/>
    <w:rsid w:val="2A906048"/>
    <w:rsid w:val="30F82C75"/>
    <w:rsid w:val="39E07B1E"/>
    <w:rsid w:val="3DF242AD"/>
    <w:rsid w:val="4005669A"/>
    <w:rsid w:val="42CF2047"/>
    <w:rsid w:val="47F52180"/>
    <w:rsid w:val="49472B5F"/>
    <w:rsid w:val="4EB14079"/>
    <w:rsid w:val="4EE739AD"/>
    <w:rsid w:val="532A7F37"/>
    <w:rsid w:val="595D3C0C"/>
    <w:rsid w:val="5D62447D"/>
    <w:rsid w:val="5F137ECF"/>
    <w:rsid w:val="6346713A"/>
    <w:rsid w:val="65626DC6"/>
    <w:rsid w:val="66E60D62"/>
    <w:rsid w:val="676D7AD1"/>
    <w:rsid w:val="69955347"/>
    <w:rsid w:val="6B9815C1"/>
    <w:rsid w:val="6EC710EB"/>
    <w:rsid w:val="708B5208"/>
    <w:rsid w:val="717E7335"/>
    <w:rsid w:val="71BF215B"/>
    <w:rsid w:val="72D563C6"/>
    <w:rsid w:val="77182E9C"/>
    <w:rsid w:val="79A924A6"/>
    <w:rsid w:val="7B255B8D"/>
    <w:rsid w:val="7C233955"/>
    <w:rsid w:val="7E5C55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2"/>
    <w:qFormat/>
    <w:uiPriority w:val="0"/>
    <w:pPr>
      <w:keepNext/>
      <w:keepLines/>
      <w:spacing w:line="578" w:lineRule="auto"/>
      <w:ind w:firstLine="0" w:firstLineChars="0"/>
      <w:jc w:val="center"/>
      <w:outlineLvl w:val="0"/>
    </w:pPr>
    <w:rPr>
      <w:b/>
      <w:bCs/>
      <w:kern w:val="44"/>
      <w:sz w:val="30"/>
      <w:szCs w:val="44"/>
    </w:rPr>
  </w:style>
  <w:style w:type="paragraph" w:styleId="3">
    <w:name w:val="heading 2"/>
    <w:basedOn w:val="1"/>
    <w:next w:val="1"/>
    <w:link w:val="24"/>
    <w:unhideWhenUsed/>
    <w:qFormat/>
    <w:uiPriority w:val="9"/>
    <w:pPr>
      <w:keepNext/>
      <w:keepLines/>
      <w:spacing w:before="260" w:after="260" w:line="416" w:lineRule="auto"/>
      <w:outlineLvl w:val="1"/>
    </w:pPr>
    <w:rPr>
      <w:rFonts w:asciiTheme="majorHAnsi" w:hAnsiTheme="majorHAnsi" w:eastAsiaTheme="majorEastAsia" w:cstheme="majorBidi"/>
      <w:b/>
      <w:bCs/>
      <w:sz w:val="28"/>
      <w:szCs w:val="32"/>
    </w:rPr>
  </w:style>
  <w:style w:type="paragraph" w:styleId="4">
    <w:name w:val="heading 3"/>
    <w:basedOn w:val="1"/>
    <w:next w:val="1"/>
    <w:link w:val="25"/>
    <w:unhideWhenUsed/>
    <w:qFormat/>
    <w:uiPriority w:val="9"/>
    <w:pPr>
      <w:keepNext/>
      <w:keepLines/>
      <w:spacing w:before="260" w:after="260" w:line="416" w:lineRule="auto"/>
      <w:outlineLvl w:val="2"/>
    </w:pPr>
    <w:rPr>
      <w:b/>
      <w:bCs/>
      <w:sz w:val="24"/>
      <w:szCs w:val="32"/>
    </w:rPr>
  </w:style>
  <w:style w:type="paragraph" w:styleId="5">
    <w:name w:val="heading 4"/>
    <w:basedOn w:val="1"/>
    <w:next w:val="1"/>
    <w:link w:val="26"/>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7">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23"/>
    <w:semiHidden/>
    <w:unhideWhenUsed/>
    <w:qFormat/>
    <w:uiPriority w:val="99"/>
    <w:rPr>
      <w:rFonts w:ascii="宋体" w:eastAsia="宋体"/>
      <w:sz w:val="18"/>
      <w:szCs w:val="18"/>
    </w:rPr>
  </w:style>
  <w:style w:type="paragraph" w:styleId="7">
    <w:name w:val="toc 3"/>
    <w:basedOn w:val="1"/>
    <w:next w:val="1"/>
    <w:unhideWhenUsed/>
    <w:qFormat/>
    <w:uiPriority w:val="39"/>
    <w:pPr>
      <w:tabs>
        <w:tab w:val="right" w:leader="dot" w:pos="8296"/>
      </w:tabs>
      <w:spacing w:line="480" w:lineRule="auto"/>
      <w:ind w:left="960" w:leftChars="400" w:firstLine="480"/>
    </w:pPr>
  </w:style>
  <w:style w:type="paragraph" w:styleId="8">
    <w:name w:val="Date"/>
    <w:basedOn w:val="1"/>
    <w:next w:val="1"/>
    <w:link w:val="30"/>
    <w:semiHidden/>
    <w:unhideWhenUsed/>
    <w:qFormat/>
    <w:uiPriority w:val="99"/>
    <w:pPr>
      <w:ind w:left="100" w:leftChars="2500"/>
    </w:pPr>
  </w:style>
  <w:style w:type="paragraph" w:styleId="9">
    <w:name w:val="Balloon Text"/>
    <w:basedOn w:val="1"/>
    <w:link w:val="28"/>
    <w:semiHidden/>
    <w:unhideWhenUsed/>
    <w:qFormat/>
    <w:uiPriority w:val="99"/>
    <w:pPr>
      <w:spacing w:line="240" w:lineRule="auto"/>
    </w:pPr>
    <w:rPr>
      <w:sz w:val="18"/>
      <w:szCs w:val="18"/>
    </w:rPr>
  </w:style>
  <w:style w:type="paragraph" w:styleId="10">
    <w:name w:val="footer"/>
    <w:basedOn w:val="1"/>
    <w:link w:val="21"/>
    <w:semiHidden/>
    <w:unhideWhenUsed/>
    <w:qFormat/>
    <w:uiPriority w:val="99"/>
    <w:pPr>
      <w:tabs>
        <w:tab w:val="center" w:pos="4153"/>
        <w:tab w:val="right" w:pos="8306"/>
      </w:tabs>
      <w:snapToGrid w:val="0"/>
      <w:spacing w:line="240" w:lineRule="auto"/>
    </w:pPr>
    <w:rPr>
      <w:sz w:val="18"/>
      <w:szCs w:val="18"/>
    </w:rPr>
  </w:style>
  <w:style w:type="paragraph" w:styleId="11">
    <w:name w:val="header"/>
    <w:basedOn w:val="1"/>
    <w:link w:val="20"/>
    <w:semiHidden/>
    <w:unhideWhenUsed/>
    <w:qFormat/>
    <w:uiPriority w:val="99"/>
    <w:pPr>
      <w:pBdr>
        <w:bottom w:val="single" w:color="auto" w:sz="6" w:space="1"/>
      </w:pBdr>
      <w:tabs>
        <w:tab w:val="center" w:pos="4153"/>
        <w:tab w:val="right" w:pos="8306"/>
      </w:tabs>
      <w:snapToGrid w:val="0"/>
      <w:spacing w:line="240" w:lineRule="auto"/>
    </w:pPr>
    <w:rPr>
      <w:sz w:val="18"/>
      <w:szCs w:val="18"/>
    </w:rPr>
  </w:style>
  <w:style w:type="paragraph" w:styleId="12">
    <w:name w:val="toc 1"/>
    <w:basedOn w:val="1"/>
    <w:next w:val="1"/>
    <w:unhideWhenUsed/>
    <w:qFormat/>
    <w:uiPriority w:val="39"/>
  </w:style>
  <w:style w:type="paragraph" w:styleId="13">
    <w:name w:val="toc 2"/>
    <w:basedOn w:val="1"/>
    <w:next w:val="1"/>
    <w:unhideWhenUsed/>
    <w:qFormat/>
    <w:uiPriority w:val="39"/>
    <w:pPr>
      <w:ind w:left="420" w:leftChars="200"/>
    </w:pPr>
  </w:style>
  <w:style w:type="paragraph" w:styleId="1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hint="eastAsia" w:ascii="宋体" w:hAnsi="宋体" w:eastAsia="宋体" w:cs="Times New Roman"/>
      <w:kern w:val="0"/>
      <w:sz w:val="24"/>
      <w:szCs w:val="24"/>
    </w:rPr>
  </w:style>
  <w:style w:type="paragraph" w:styleId="15">
    <w:name w:val="Normal (Web)"/>
    <w:basedOn w:val="1"/>
    <w:semiHidden/>
    <w:unhideWhenUsed/>
    <w:qFormat/>
    <w:uiPriority w:val="99"/>
    <w:pPr>
      <w:spacing w:beforeAutospacing="1" w:afterAutospacing="1"/>
    </w:pPr>
    <w:rPr>
      <w:rFonts w:cs="Times New Roman"/>
      <w:kern w:val="0"/>
      <w:sz w:val="24"/>
    </w:rPr>
  </w:style>
  <w:style w:type="character" w:styleId="18">
    <w:name w:val="Strong"/>
    <w:basedOn w:val="17"/>
    <w:qFormat/>
    <w:uiPriority w:val="22"/>
    <w:rPr>
      <w:b/>
    </w:rPr>
  </w:style>
  <w:style w:type="character" w:styleId="19">
    <w:name w:val="Hyperlink"/>
    <w:basedOn w:val="17"/>
    <w:unhideWhenUsed/>
    <w:qFormat/>
    <w:uiPriority w:val="99"/>
    <w:rPr>
      <w:color w:val="0000FF" w:themeColor="hyperlink"/>
      <w:u w:val="single"/>
    </w:rPr>
  </w:style>
  <w:style w:type="character" w:customStyle="1" w:styleId="20">
    <w:name w:val="页眉 Char"/>
    <w:basedOn w:val="17"/>
    <w:link w:val="11"/>
    <w:semiHidden/>
    <w:qFormat/>
    <w:uiPriority w:val="99"/>
    <w:rPr>
      <w:sz w:val="18"/>
      <w:szCs w:val="18"/>
    </w:rPr>
  </w:style>
  <w:style w:type="character" w:customStyle="1" w:styleId="21">
    <w:name w:val="页脚 Char"/>
    <w:basedOn w:val="17"/>
    <w:link w:val="10"/>
    <w:semiHidden/>
    <w:qFormat/>
    <w:uiPriority w:val="99"/>
    <w:rPr>
      <w:sz w:val="18"/>
      <w:szCs w:val="18"/>
    </w:rPr>
  </w:style>
  <w:style w:type="character" w:customStyle="1" w:styleId="22">
    <w:name w:val="标题 1 Char"/>
    <w:basedOn w:val="17"/>
    <w:link w:val="2"/>
    <w:qFormat/>
    <w:uiPriority w:val="0"/>
    <w:rPr>
      <w:rFonts w:asciiTheme="minorHAnsi" w:hAnsiTheme="minorHAnsi" w:eastAsiaTheme="minorEastAsia" w:cstheme="minorBidi"/>
      <w:b/>
      <w:bCs/>
      <w:kern w:val="44"/>
      <w:sz w:val="30"/>
      <w:szCs w:val="44"/>
    </w:rPr>
  </w:style>
  <w:style w:type="character" w:customStyle="1" w:styleId="23">
    <w:name w:val="文档结构图 Char"/>
    <w:basedOn w:val="17"/>
    <w:link w:val="6"/>
    <w:semiHidden/>
    <w:qFormat/>
    <w:uiPriority w:val="99"/>
    <w:rPr>
      <w:rFonts w:ascii="宋体" w:eastAsia="宋体"/>
      <w:sz w:val="18"/>
      <w:szCs w:val="18"/>
    </w:rPr>
  </w:style>
  <w:style w:type="character" w:customStyle="1" w:styleId="24">
    <w:name w:val="标题 2 Char"/>
    <w:basedOn w:val="17"/>
    <w:link w:val="3"/>
    <w:qFormat/>
    <w:uiPriority w:val="9"/>
    <w:rPr>
      <w:rFonts w:asciiTheme="majorHAnsi" w:hAnsiTheme="majorHAnsi" w:eastAsiaTheme="majorEastAsia" w:cstheme="majorBidi"/>
      <w:b/>
      <w:bCs/>
      <w:kern w:val="2"/>
      <w:sz w:val="28"/>
      <w:szCs w:val="32"/>
    </w:rPr>
  </w:style>
  <w:style w:type="character" w:customStyle="1" w:styleId="25">
    <w:name w:val="标题 3 Char"/>
    <w:basedOn w:val="17"/>
    <w:link w:val="4"/>
    <w:qFormat/>
    <w:uiPriority w:val="9"/>
    <w:rPr>
      <w:rFonts w:asciiTheme="minorHAnsi" w:hAnsiTheme="minorHAnsi" w:eastAsiaTheme="minorEastAsia" w:cstheme="minorBidi"/>
      <w:b/>
      <w:bCs/>
      <w:kern w:val="2"/>
      <w:sz w:val="24"/>
      <w:szCs w:val="32"/>
    </w:rPr>
  </w:style>
  <w:style w:type="character" w:customStyle="1" w:styleId="26">
    <w:name w:val="标题 4 Char"/>
    <w:basedOn w:val="17"/>
    <w:link w:val="5"/>
    <w:qFormat/>
    <w:uiPriority w:val="9"/>
    <w:rPr>
      <w:rFonts w:asciiTheme="majorHAnsi" w:hAnsiTheme="majorHAnsi" w:eastAsiaTheme="majorEastAsia" w:cstheme="majorBidi"/>
      <w:b/>
      <w:bCs/>
      <w:sz w:val="28"/>
      <w:szCs w:val="28"/>
    </w:rPr>
  </w:style>
  <w:style w:type="paragraph" w:styleId="27">
    <w:name w:val="List Paragraph"/>
    <w:basedOn w:val="1"/>
    <w:qFormat/>
    <w:uiPriority w:val="34"/>
    <w:pPr>
      <w:ind w:firstLine="420"/>
    </w:pPr>
  </w:style>
  <w:style w:type="character" w:customStyle="1" w:styleId="28">
    <w:name w:val="批注框文本 Char"/>
    <w:basedOn w:val="17"/>
    <w:link w:val="9"/>
    <w:semiHidden/>
    <w:qFormat/>
    <w:uiPriority w:val="99"/>
    <w:rPr>
      <w:sz w:val="18"/>
      <w:szCs w:val="18"/>
    </w:rPr>
  </w:style>
  <w:style w:type="paragraph" w:customStyle="1" w:styleId="29">
    <w:name w:val="样式 首行缩进:  2 字符"/>
    <w:basedOn w:val="1"/>
    <w:qFormat/>
    <w:uiPriority w:val="0"/>
    <w:pPr>
      <w:ind w:firstLine="420"/>
      <w:jc w:val="both"/>
    </w:pPr>
    <w:rPr>
      <w:rFonts w:ascii="Times New Roman" w:hAnsi="Times New Roman" w:eastAsia="宋体"/>
      <w:sz w:val="28"/>
      <w:szCs w:val="20"/>
    </w:rPr>
  </w:style>
  <w:style w:type="character" w:customStyle="1" w:styleId="30">
    <w:name w:val="日期 Char"/>
    <w:basedOn w:val="17"/>
    <w:link w:val="8"/>
    <w:semiHidden/>
    <w:qFormat/>
    <w:uiPriority w:val="99"/>
    <w:rPr>
      <w:sz w:val="24"/>
    </w:rPr>
  </w:style>
  <w:style w:type="paragraph" w:customStyle="1" w:styleId="31">
    <w:name w:val="TOC 标题1"/>
    <w:basedOn w:val="2"/>
    <w:next w:val="1"/>
    <w:semiHidden/>
    <w:unhideWhenUsed/>
    <w:qFormat/>
    <w:uiPriority w:val="39"/>
    <w:pPr>
      <w:widowControl/>
      <w:spacing w:before="48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2">
    <w:name w:val="列出段落1"/>
    <w:basedOn w:val="1"/>
    <w:qFormat/>
    <w:uiPriority w:val="34"/>
    <w:pPr>
      <w:numPr>
        <w:ilvl w:val="0"/>
        <w:numId w:val="1"/>
      </w:numPr>
      <w:ind w:firstLine="0" w:firstLineChars="0"/>
      <w:jc w:val="both"/>
    </w:pPr>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0" Type="http://schemas.openxmlformats.org/officeDocument/2006/relationships/fontTable" Target="fontTable.xml"/><Relationship Id="rId5" Type="http://schemas.openxmlformats.org/officeDocument/2006/relationships/header" Target="header1.xml"/><Relationship Id="rId49" Type="http://schemas.openxmlformats.org/officeDocument/2006/relationships/customXml" Target="../customXml/item2.xml"/><Relationship Id="rId48" Type="http://schemas.openxmlformats.org/officeDocument/2006/relationships/numbering" Target="numbering.xml"/><Relationship Id="rId47" Type="http://schemas.openxmlformats.org/officeDocument/2006/relationships/customXml" Target="../customXml/item1.xml"/><Relationship Id="rId46" Type="http://schemas.openxmlformats.org/officeDocument/2006/relationships/image" Target="media/image32.jpeg"/><Relationship Id="rId45" Type="http://schemas.openxmlformats.org/officeDocument/2006/relationships/image" Target="media/image31.png"/><Relationship Id="rId44" Type="http://schemas.openxmlformats.org/officeDocument/2006/relationships/image" Target="media/image30.png"/><Relationship Id="rId43" Type="http://schemas.openxmlformats.org/officeDocument/2006/relationships/image" Target="media/image29.png"/><Relationship Id="rId42" Type="http://schemas.openxmlformats.org/officeDocument/2006/relationships/image" Target="media/image28.jpeg"/><Relationship Id="rId41" Type="http://schemas.openxmlformats.org/officeDocument/2006/relationships/image" Target="media/image27.jpeg"/><Relationship Id="rId40" Type="http://schemas.openxmlformats.org/officeDocument/2006/relationships/image" Target="media/image26.png"/><Relationship Id="rId4" Type="http://schemas.openxmlformats.org/officeDocument/2006/relationships/endnotes" Target="endnotes.xml"/><Relationship Id="rId39" Type="http://schemas.openxmlformats.org/officeDocument/2006/relationships/image" Target="media/image25.png"/><Relationship Id="rId38" Type="http://schemas.openxmlformats.org/officeDocument/2006/relationships/image" Target="media/image24.png"/><Relationship Id="rId37" Type="http://schemas.openxmlformats.org/officeDocument/2006/relationships/image" Target="media/image23.png"/><Relationship Id="rId36" Type="http://schemas.openxmlformats.org/officeDocument/2006/relationships/image" Target="media/image22.png"/><Relationship Id="rId35" Type="http://schemas.openxmlformats.org/officeDocument/2006/relationships/image" Target="media/image21.png"/><Relationship Id="rId34" Type="http://schemas.openxmlformats.org/officeDocument/2006/relationships/image" Target="media/image20.png"/><Relationship Id="rId33" Type="http://schemas.openxmlformats.org/officeDocument/2006/relationships/image" Target="media/image19.png"/><Relationship Id="rId32" Type="http://schemas.openxmlformats.org/officeDocument/2006/relationships/image" Target="media/image18.png"/><Relationship Id="rId31" Type="http://schemas.openxmlformats.org/officeDocument/2006/relationships/image" Target="media/image17.png"/><Relationship Id="rId30" Type="http://schemas.openxmlformats.org/officeDocument/2006/relationships/image" Target="media/image16.png"/><Relationship Id="rId3" Type="http://schemas.openxmlformats.org/officeDocument/2006/relationships/footnotes" Target="footnotes.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jpe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jpeg"/><Relationship Id="rId21" Type="http://schemas.openxmlformats.org/officeDocument/2006/relationships/image" Target="media/image7.png"/><Relationship Id="rId20" Type="http://schemas.openxmlformats.org/officeDocument/2006/relationships/image" Target="media/image6.png"/><Relationship Id="rId2" Type="http://schemas.openxmlformats.org/officeDocument/2006/relationships/settings" Target="settings.xml"/><Relationship Id="rId19" Type="http://schemas.openxmlformats.org/officeDocument/2006/relationships/image" Target="media/image5.emf"/><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098"/>
    <customShpInfo spid="_x0000_s4097"/>
    <customShpInfo spid="_x0000_s4100"/>
    <customShpInfo spid="_x0000_s4099"/>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432968-5396-443F-BCC1-D3C8882F9346}">
  <ds:schemaRefs/>
</ds:datastoreItem>
</file>

<file path=docProps/app.xml><?xml version="1.0" encoding="utf-8"?>
<Properties xmlns="http://schemas.openxmlformats.org/officeDocument/2006/extended-properties" xmlns:vt="http://schemas.openxmlformats.org/officeDocument/2006/docPropsVTypes">
  <Template>Normal.dotm</Template>
  <Pages>1</Pages>
  <Words>1390</Words>
  <Characters>7928</Characters>
  <Lines>66</Lines>
  <Paragraphs>18</Paragraphs>
  <TotalTime>0</TotalTime>
  <ScaleCrop>false</ScaleCrop>
  <LinksUpToDate>false</LinksUpToDate>
  <CharactersWithSpaces>9300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2017-05-13T07:05:00Z</dcterms:created>
  <dc:creator>kangliang zhu</dc:creator>
  <cp:lastModifiedBy>蔡成想</cp:lastModifiedBy>
  <cp:lastPrinted>2019-03-12T13:07:00Z</cp:lastPrinted>
  <dcterms:modified xsi:type="dcterms:W3CDTF">2023-05-10T07:46:23Z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7783D64419F245C2833856C50A18F352</vt:lpwstr>
  </property>
</Properties>
</file>